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A22" w:rsidRDefault="00CD61B6">
      <w:pPr>
        <w:pStyle w:val="af1"/>
        <w:widowControl/>
        <w:adjustRightInd w:val="0"/>
        <w:snapToGrid w:val="0"/>
        <w:spacing w:line="360" w:lineRule="auto"/>
        <w:jc w:val="left"/>
        <w:rPr>
          <w:rFonts w:hAnsi="宋体"/>
          <w:bCs/>
          <w:sz w:val="32"/>
        </w:rPr>
      </w:pPr>
      <w:bookmarkStart w:id="0" w:name="_Toc491658631"/>
      <w:r>
        <w:rPr>
          <w:rFonts w:hAnsi="宋体" w:hint="eastAsia"/>
          <w:bCs/>
          <w:noProof/>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8545" cy="372110"/>
                    </a:xfrm>
                    <a:prstGeom prst="rect">
                      <a:avLst/>
                    </a:prstGeom>
                    <a:noFill/>
                    <a:ln>
                      <a:noFill/>
                    </a:ln>
                  </pic:spPr>
                </pic:pic>
              </a:graphicData>
            </a:graphic>
          </wp:inline>
        </w:drawing>
      </w:r>
    </w:p>
    <w:p w:rsidR="00A71A22" w:rsidRDefault="00A71A22">
      <w:pPr>
        <w:pStyle w:val="af1"/>
        <w:widowControl/>
        <w:adjustRightInd w:val="0"/>
        <w:snapToGrid w:val="0"/>
        <w:spacing w:line="360" w:lineRule="auto"/>
        <w:jc w:val="center"/>
        <w:rPr>
          <w:rFonts w:hAnsi="宋体"/>
          <w:bCs/>
          <w:sz w:val="52"/>
          <w:szCs w:val="52"/>
        </w:rPr>
      </w:pPr>
    </w:p>
    <w:p w:rsidR="00A71A22" w:rsidRDefault="00CD61B6">
      <w:pPr>
        <w:pStyle w:val="af1"/>
        <w:widowControl/>
        <w:adjustRightInd w:val="0"/>
        <w:snapToGrid w:val="0"/>
        <w:spacing w:line="360" w:lineRule="auto"/>
        <w:jc w:val="center"/>
        <w:rPr>
          <w:rFonts w:hAnsi="宋体"/>
          <w:b/>
          <w:bCs/>
          <w:sz w:val="84"/>
          <w:szCs w:val="84"/>
        </w:rPr>
      </w:pPr>
      <w:r>
        <w:rPr>
          <w:rFonts w:hAnsi="宋体" w:cs="宋体" w:hint="eastAsia"/>
          <w:b/>
          <w:kern w:val="0"/>
          <w:sz w:val="84"/>
          <w:szCs w:val="84"/>
        </w:rPr>
        <w:t>竞争性磋商</w:t>
      </w:r>
    </w:p>
    <w:p w:rsidR="00A71A22" w:rsidRDefault="00CD61B6">
      <w:pPr>
        <w:pStyle w:val="af1"/>
        <w:widowControl/>
        <w:adjustRightInd w:val="0"/>
        <w:snapToGrid w:val="0"/>
        <w:spacing w:line="360" w:lineRule="auto"/>
        <w:jc w:val="center"/>
        <w:rPr>
          <w:rFonts w:hAnsi="宋体"/>
          <w:b/>
          <w:bCs/>
          <w:sz w:val="84"/>
          <w:szCs w:val="84"/>
        </w:rPr>
      </w:pPr>
      <w:r>
        <w:rPr>
          <w:rFonts w:hAnsi="宋体" w:cs="宋体" w:hint="eastAsia"/>
          <w:b/>
          <w:kern w:val="0"/>
          <w:sz w:val="84"/>
          <w:szCs w:val="84"/>
        </w:rPr>
        <w:t>磋  商</w:t>
      </w:r>
      <w:r>
        <w:rPr>
          <w:rFonts w:hAnsi="宋体" w:hint="eastAsia"/>
          <w:b/>
          <w:bCs/>
          <w:sz w:val="84"/>
          <w:szCs w:val="84"/>
        </w:rPr>
        <w:t xml:space="preserve">  文  件</w:t>
      </w:r>
    </w:p>
    <w:p w:rsidR="00A71A22" w:rsidRDefault="00A71A22">
      <w:pPr>
        <w:pStyle w:val="af1"/>
        <w:widowControl/>
        <w:adjustRightInd w:val="0"/>
        <w:snapToGrid w:val="0"/>
        <w:spacing w:line="360" w:lineRule="auto"/>
        <w:jc w:val="center"/>
        <w:rPr>
          <w:rFonts w:hAnsi="宋体"/>
          <w:bCs/>
          <w:sz w:val="52"/>
          <w:szCs w:val="52"/>
        </w:rPr>
      </w:pPr>
    </w:p>
    <w:p w:rsidR="00A71A22" w:rsidRDefault="00A71A22">
      <w:pPr>
        <w:pStyle w:val="af1"/>
        <w:widowControl/>
        <w:adjustRightInd w:val="0"/>
        <w:snapToGrid w:val="0"/>
        <w:spacing w:line="360" w:lineRule="auto"/>
        <w:jc w:val="center"/>
        <w:rPr>
          <w:rFonts w:hAnsi="宋体"/>
          <w:bCs/>
          <w:sz w:val="52"/>
          <w:szCs w:val="52"/>
        </w:rPr>
      </w:pPr>
    </w:p>
    <w:p w:rsidR="00A71A22" w:rsidRDefault="00A71A22">
      <w:pPr>
        <w:pStyle w:val="af1"/>
        <w:widowControl/>
        <w:adjustRightInd w:val="0"/>
        <w:snapToGrid w:val="0"/>
        <w:spacing w:line="360" w:lineRule="auto"/>
        <w:rPr>
          <w:rFonts w:hAnsi="宋体"/>
          <w:bCs/>
          <w:sz w:val="52"/>
          <w:szCs w:val="52"/>
        </w:rPr>
      </w:pPr>
    </w:p>
    <w:tbl>
      <w:tblPr>
        <w:tblW w:w="8897" w:type="dxa"/>
        <w:tblLayout w:type="fixed"/>
        <w:tblLook w:val="04A0"/>
      </w:tblPr>
      <w:tblGrid>
        <w:gridCol w:w="1951"/>
        <w:gridCol w:w="284"/>
        <w:gridCol w:w="6662"/>
      </w:tblGrid>
      <w:tr w:rsidR="00A71A22">
        <w:trPr>
          <w:trHeight w:val="77"/>
        </w:trPr>
        <w:tc>
          <w:tcPr>
            <w:tcW w:w="1951" w:type="dxa"/>
            <w:vAlign w:val="center"/>
          </w:tcPr>
          <w:p w:rsidR="00A71A22" w:rsidRDefault="00CD61B6">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项目编号</w:t>
            </w:r>
          </w:p>
        </w:tc>
        <w:tc>
          <w:tcPr>
            <w:tcW w:w="284" w:type="dxa"/>
          </w:tcPr>
          <w:p w:rsidR="00A71A22" w:rsidRDefault="00CD61B6">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A71A22" w:rsidRDefault="00CD61B6">
            <w:pPr>
              <w:pStyle w:val="af1"/>
              <w:widowControl/>
              <w:adjustRightInd w:val="0"/>
              <w:snapToGrid w:val="0"/>
              <w:spacing w:line="360" w:lineRule="auto"/>
              <w:jc w:val="left"/>
              <w:rPr>
                <w:rFonts w:hAnsi="宋体"/>
                <w:b/>
                <w:sz w:val="28"/>
                <w:szCs w:val="28"/>
              </w:rPr>
            </w:pPr>
            <w:r>
              <w:rPr>
                <w:rFonts w:hAnsi="宋体" w:hint="eastAsia"/>
                <w:b/>
                <w:sz w:val="28"/>
                <w:szCs w:val="28"/>
              </w:rPr>
              <w:t>YXCG-JY2021010502</w:t>
            </w:r>
          </w:p>
        </w:tc>
      </w:tr>
      <w:tr w:rsidR="00A71A22">
        <w:trPr>
          <w:trHeight w:val="77"/>
        </w:trPr>
        <w:tc>
          <w:tcPr>
            <w:tcW w:w="1951" w:type="dxa"/>
          </w:tcPr>
          <w:p w:rsidR="00A71A22" w:rsidRDefault="00CD61B6">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项目名称</w:t>
            </w:r>
          </w:p>
        </w:tc>
        <w:tc>
          <w:tcPr>
            <w:tcW w:w="284" w:type="dxa"/>
          </w:tcPr>
          <w:p w:rsidR="00A71A22" w:rsidRDefault="00CD61B6">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A71A22" w:rsidRDefault="00CD61B6">
            <w:pPr>
              <w:pStyle w:val="af1"/>
              <w:widowControl/>
              <w:adjustRightInd w:val="0"/>
              <w:snapToGrid w:val="0"/>
              <w:spacing w:line="360" w:lineRule="auto"/>
              <w:rPr>
                <w:rFonts w:hAnsi="宋体"/>
                <w:b/>
                <w:bCs/>
                <w:sz w:val="28"/>
                <w:szCs w:val="28"/>
              </w:rPr>
            </w:pPr>
            <w:r>
              <w:rPr>
                <w:rFonts w:hAnsi="宋体" w:hint="eastAsia"/>
                <w:b/>
                <w:bCs/>
                <w:sz w:val="28"/>
                <w:szCs w:val="28"/>
              </w:rPr>
              <w:t>揭阳空港经济区财政局档案整理服务项目（第二批）</w:t>
            </w:r>
          </w:p>
        </w:tc>
      </w:tr>
      <w:tr w:rsidR="00A71A22">
        <w:trPr>
          <w:trHeight w:val="77"/>
        </w:trPr>
        <w:tc>
          <w:tcPr>
            <w:tcW w:w="1951" w:type="dxa"/>
            <w:vAlign w:val="center"/>
          </w:tcPr>
          <w:p w:rsidR="00A71A22" w:rsidRDefault="00CD61B6">
            <w:pPr>
              <w:pStyle w:val="af1"/>
              <w:widowControl/>
              <w:adjustRightInd w:val="0"/>
              <w:snapToGrid w:val="0"/>
              <w:spacing w:line="360" w:lineRule="auto"/>
              <w:jc w:val="distribute"/>
              <w:rPr>
                <w:rFonts w:hAnsi="宋体"/>
                <w:b/>
                <w:bCs/>
                <w:sz w:val="28"/>
                <w:szCs w:val="28"/>
              </w:rPr>
            </w:pPr>
            <w:r>
              <w:rPr>
                <w:rFonts w:hAnsi="宋体" w:hint="eastAsia"/>
                <w:b/>
                <w:bCs/>
                <w:sz w:val="28"/>
                <w:szCs w:val="28"/>
              </w:rPr>
              <w:t>采购人</w:t>
            </w:r>
          </w:p>
        </w:tc>
        <w:tc>
          <w:tcPr>
            <w:tcW w:w="284" w:type="dxa"/>
          </w:tcPr>
          <w:p w:rsidR="00A71A22" w:rsidRDefault="00CD61B6">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A71A22" w:rsidRDefault="00CD61B6">
            <w:pPr>
              <w:pStyle w:val="af1"/>
              <w:widowControl/>
              <w:adjustRightInd w:val="0"/>
              <w:snapToGrid w:val="0"/>
              <w:spacing w:line="360" w:lineRule="auto"/>
              <w:rPr>
                <w:rFonts w:hAnsi="宋体"/>
                <w:b/>
                <w:bCs/>
                <w:sz w:val="28"/>
                <w:szCs w:val="28"/>
              </w:rPr>
            </w:pPr>
            <w:r>
              <w:rPr>
                <w:rFonts w:hAnsi="宋体" w:hint="eastAsia"/>
                <w:b/>
                <w:bCs/>
                <w:sz w:val="28"/>
                <w:szCs w:val="28"/>
              </w:rPr>
              <w:t>揭阳空港经济区财政局</w:t>
            </w:r>
          </w:p>
        </w:tc>
      </w:tr>
      <w:tr w:rsidR="00A71A22">
        <w:trPr>
          <w:trHeight w:val="77"/>
        </w:trPr>
        <w:tc>
          <w:tcPr>
            <w:tcW w:w="1951" w:type="dxa"/>
            <w:vAlign w:val="center"/>
          </w:tcPr>
          <w:p w:rsidR="00A71A22" w:rsidRDefault="00CD61B6">
            <w:pPr>
              <w:pStyle w:val="af1"/>
              <w:widowControl/>
              <w:adjustRightInd w:val="0"/>
              <w:snapToGrid w:val="0"/>
              <w:spacing w:line="360" w:lineRule="auto"/>
              <w:jc w:val="distribute"/>
              <w:rPr>
                <w:rFonts w:hAnsi="宋体"/>
                <w:b/>
                <w:bCs/>
                <w:sz w:val="28"/>
                <w:szCs w:val="28"/>
              </w:rPr>
            </w:pPr>
            <w:r>
              <w:rPr>
                <w:rFonts w:hAnsi="宋体" w:hint="eastAsia"/>
                <w:b/>
                <w:sz w:val="28"/>
                <w:szCs w:val="28"/>
              </w:rPr>
              <w:t>采购代理机构</w:t>
            </w:r>
          </w:p>
        </w:tc>
        <w:tc>
          <w:tcPr>
            <w:tcW w:w="284" w:type="dxa"/>
          </w:tcPr>
          <w:p w:rsidR="00A71A22" w:rsidRDefault="00CD61B6">
            <w:pPr>
              <w:pStyle w:val="af1"/>
              <w:widowControl/>
              <w:adjustRightInd w:val="0"/>
              <w:snapToGrid w:val="0"/>
              <w:spacing w:line="360" w:lineRule="auto"/>
              <w:jc w:val="left"/>
              <w:rPr>
                <w:rFonts w:hAnsi="宋体"/>
                <w:b/>
                <w:sz w:val="28"/>
                <w:szCs w:val="28"/>
              </w:rPr>
            </w:pPr>
            <w:r>
              <w:rPr>
                <w:rFonts w:hAnsi="宋体" w:hint="eastAsia"/>
                <w:b/>
                <w:sz w:val="28"/>
                <w:szCs w:val="28"/>
              </w:rPr>
              <w:t>：</w:t>
            </w:r>
          </w:p>
        </w:tc>
        <w:tc>
          <w:tcPr>
            <w:tcW w:w="6662" w:type="dxa"/>
            <w:vAlign w:val="center"/>
          </w:tcPr>
          <w:p w:rsidR="00A71A22" w:rsidRDefault="00CD61B6">
            <w:pPr>
              <w:pStyle w:val="af1"/>
              <w:widowControl/>
              <w:adjustRightInd w:val="0"/>
              <w:snapToGrid w:val="0"/>
              <w:spacing w:line="360" w:lineRule="auto"/>
              <w:rPr>
                <w:rFonts w:hAnsi="宋体"/>
                <w:b/>
                <w:bCs/>
                <w:sz w:val="28"/>
                <w:szCs w:val="28"/>
              </w:rPr>
            </w:pPr>
            <w:r>
              <w:rPr>
                <w:rFonts w:hAnsi="宋体" w:hint="eastAsia"/>
                <w:b/>
                <w:bCs/>
                <w:sz w:val="28"/>
                <w:szCs w:val="28"/>
              </w:rPr>
              <w:t>广东业信采购招标有限公司揭阳分公司</w:t>
            </w:r>
          </w:p>
        </w:tc>
      </w:tr>
    </w:tbl>
    <w:p w:rsidR="00A71A22" w:rsidRDefault="00A71A22">
      <w:pPr>
        <w:pStyle w:val="af1"/>
        <w:widowControl/>
        <w:adjustRightInd w:val="0"/>
        <w:snapToGrid w:val="0"/>
        <w:spacing w:line="360" w:lineRule="auto"/>
        <w:jc w:val="center"/>
        <w:rPr>
          <w:rFonts w:hAnsi="宋体"/>
          <w:b/>
          <w:bCs/>
          <w:sz w:val="24"/>
        </w:rPr>
      </w:pPr>
    </w:p>
    <w:p w:rsidR="00A71A22" w:rsidRDefault="00CD61B6">
      <w:pPr>
        <w:pStyle w:val="af1"/>
        <w:widowControl/>
        <w:adjustRightInd w:val="0"/>
        <w:snapToGrid w:val="0"/>
        <w:spacing w:line="360" w:lineRule="auto"/>
        <w:jc w:val="center"/>
        <w:rPr>
          <w:rFonts w:hAnsi="宋体"/>
          <w:b/>
          <w:bCs/>
          <w:sz w:val="24"/>
        </w:rPr>
      </w:pPr>
      <w:r>
        <w:rPr>
          <w:rFonts w:hAnsi="宋体" w:hint="eastAsia"/>
          <w:b/>
          <w:bCs/>
          <w:sz w:val="24"/>
        </w:rPr>
        <w:t>二○二一年一月</w:t>
      </w:r>
    </w:p>
    <w:p w:rsidR="00A71A22" w:rsidRDefault="00CD61B6" w:rsidP="00566B81">
      <w:pPr>
        <w:pageBreakBefore/>
        <w:spacing w:beforeLines="50" w:afterLines="50" w:line="360" w:lineRule="atLeast"/>
        <w:jc w:val="center"/>
        <w:rPr>
          <w:rFonts w:ascii="宋体" w:hAnsi="宋体"/>
          <w:b/>
          <w:sz w:val="36"/>
        </w:rPr>
      </w:pPr>
      <w:r>
        <w:rPr>
          <w:rFonts w:ascii="宋体" w:hAnsi="宋体" w:hint="eastAsia"/>
          <w:b/>
          <w:sz w:val="36"/>
        </w:rPr>
        <w:lastRenderedPageBreak/>
        <w:t>温馨提示：特别注意事项</w:t>
      </w:r>
    </w:p>
    <w:p w:rsidR="00A71A22" w:rsidRDefault="00CD61B6">
      <w:pPr>
        <w:numPr>
          <w:ilvl w:val="0"/>
          <w:numId w:val="21"/>
        </w:numPr>
        <w:spacing w:line="440" w:lineRule="exact"/>
        <w:ind w:left="709" w:hanging="709"/>
        <w:rPr>
          <w:rFonts w:ascii="宋体" w:hAnsi="宋体"/>
          <w:szCs w:val="21"/>
        </w:rPr>
      </w:pPr>
      <w:r>
        <w:rPr>
          <w:rFonts w:ascii="宋体" w:hAnsi="宋体"/>
          <w:szCs w:val="21"/>
        </w:rPr>
        <w:t>请供应商特别留意磋商文件上注明的投标截止和开标时间，逾期送达或邮寄送达的磋商</w:t>
      </w:r>
      <w:r>
        <w:rPr>
          <w:rFonts w:ascii="宋体" w:hAnsi="宋体" w:hint="eastAsia"/>
          <w:szCs w:val="21"/>
        </w:rPr>
        <w:t>响应</w:t>
      </w:r>
      <w:r>
        <w:rPr>
          <w:rFonts w:ascii="宋体" w:hAnsi="宋体"/>
          <w:szCs w:val="21"/>
        </w:rPr>
        <w:t>文件</w:t>
      </w:r>
      <w:r>
        <w:rPr>
          <w:rFonts w:ascii="宋体" w:hAnsi="宋体" w:hint="eastAsia"/>
          <w:szCs w:val="21"/>
        </w:rPr>
        <w:t>，招标采购单位</w:t>
      </w:r>
      <w:r>
        <w:rPr>
          <w:rFonts w:ascii="宋体" w:hAnsi="宋体"/>
          <w:szCs w:val="21"/>
        </w:rPr>
        <w:t>恕不接收。因此，请供应商适当提前到达</w:t>
      </w:r>
      <w:r>
        <w:rPr>
          <w:rFonts w:ascii="宋体" w:hAnsi="宋体" w:hint="eastAsia"/>
          <w:szCs w:val="21"/>
        </w:rPr>
        <w:t>开标</w:t>
      </w:r>
      <w:r>
        <w:rPr>
          <w:rFonts w:ascii="宋体" w:hAnsi="宋体"/>
          <w:szCs w:val="21"/>
        </w:rPr>
        <w:t>会议室。</w:t>
      </w:r>
    </w:p>
    <w:p w:rsidR="00A71A22" w:rsidRDefault="00CD61B6">
      <w:pPr>
        <w:numPr>
          <w:ilvl w:val="0"/>
          <w:numId w:val="21"/>
        </w:numPr>
        <w:spacing w:line="440" w:lineRule="exact"/>
        <w:ind w:left="709" w:hanging="709"/>
        <w:rPr>
          <w:rFonts w:ascii="宋体" w:hAnsi="宋体"/>
          <w:szCs w:val="21"/>
        </w:rPr>
      </w:pPr>
      <w:r>
        <w:rPr>
          <w:rFonts w:ascii="宋体" w:hAnsi="宋体"/>
          <w:b/>
          <w:szCs w:val="21"/>
          <w:u w:val="single"/>
        </w:rPr>
        <w:t>磋商文件中标有“★”的</w:t>
      </w:r>
      <w:r>
        <w:rPr>
          <w:rFonts w:ascii="宋体" w:hAnsi="宋体" w:hint="eastAsia"/>
          <w:b/>
          <w:szCs w:val="21"/>
          <w:u w:val="single"/>
        </w:rPr>
        <w:t>条款</w:t>
      </w:r>
      <w:r>
        <w:rPr>
          <w:rFonts w:ascii="宋体" w:hAnsi="宋体"/>
          <w:b/>
          <w:szCs w:val="21"/>
          <w:u w:val="single"/>
        </w:rPr>
        <w:t>，</w:t>
      </w:r>
      <w:r>
        <w:rPr>
          <w:rFonts w:ascii="宋体" w:hAnsi="宋体" w:hint="eastAsia"/>
          <w:b/>
          <w:szCs w:val="21"/>
          <w:u w:val="single"/>
        </w:rPr>
        <w:t>供应商</w:t>
      </w:r>
      <w:r>
        <w:rPr>
          <w:rFonts w:ascii="宋体" w:hAnsi="宋体"/>
          <w:b/>
          <w:szCs w:val="21"/>
          <w:u w:val="single"/>
        </w:rPr>
        <w:t>必须一一响应</w:t>
      </w:r>
      <w:r>
        <w:rPr>
          <w:rFonts w:ascii="宋体" w:hAnsi="宋体"/>
          <w:szCs w:val="21"/>
        </w:rPr>
        <w:t>。</w:t>
      </w:r>
      <w:r>
        <w:rPr>
          <w:rFonts w:ascii="宋体" w:hAnsi="宋体"/>
          <w:b/>
          <w:szCs w:val="21"/>
          <w:u w:val="single"/>
        </w:rPr>
        <w:t>若有一项带“★”的指标要求未响应或不满足，</w:t>
      </w:r>
      <w:r>
        <w:rPr>
          <w:rFonts w:ascii="宋体" w:hAnsi="宋体" w:hint="eastAsia"/>
          <w:b/>
          <w:szCs w:val="21"/>
          <w:u w:val="single"/>
        </w:rPr>
        <w:t>其投标</w:t>
      </w:r>
      <w:r>
        <w:rPr>
          <w:rFonts w:ascii="宋体" w:hAnsi="宋体"/>
          <w:b/>
          <w:szCs w:val="21"/>
          <w:u w:val="single"/>
        </w:rPr>
        <w:t>将按无效投标处理。</w:t>
      </w:r>
    </w:p>
    <w:p w:rsidR="00A71A22" w:rsidRDefault="00CD61B6">
      <w:pPr>
        <w:numPr>
          <w:ilvl w:val="0"/>
          <w:numId w:val="21"/>
        </w:numPr>
        <w:spacing w:line="440" w:lineRule="exact"/>
        <w:ind w:left="709" w:hanging="709"/>
        <w:rPr>
          <w:rFonts w:ascii="宋体" w:hAnsi="宋体"/>
          <w:szCs w:val="21"/>
        </w:rPr>
      </w:pPr>
      <w:r>
        <w:rPr>
          <w:rFonts w:ascii="宋体" w:hAnsi="宋体"/>
          <w:szCs w:val="21"/>
        </w:rPr>
        <w:t>请仔细检查《磋商邀请函》、</w:t>
      </w:r>
      <w:r>
        <w:rPr>
          <w:rFonts w:ascii="宋体" w:hAnsi="宋体" w:hint="eastAsia"/>
          <w:szCs w:val="21"/>
        </w:rPr>
        <w:t>《法定代表人（负责人）证明书》、</w:t>
      </w:r>
      <w:r>
        <w:rPr>
          <w:rFonts w:ascii="宋体" w:hAnsi="宋体"/>
          <w:szCs w:val="21"/>
        </w:rPr>
        <w:t>《</w:t>
      </w:r>
      <w:r>
        <w:rPr>
          <w:rFonts w:ascii="宋体" w:hAnsi="宋体" w:hint="eastAsia"/>
          <w:szCs w:val="21"/>
        </w:rPr>
        <w:t>法定代表人（负责人）</w:t>
      </w:r>
      <w:r>
        <w:rPr>
          <w:rFonts w:ascii="宋体" w:hAnsi="宋体"/>
          <w:szCs w:val="21"/>
        </w:rPr>
        <w:t>授权书》等重要格式文件是否有按要求盖公章或签名</w:t>
      </w:r>
      <w:r>
        <w:rPr>
          <w:rFonts w:ascii="宋体" w:hAnsi="宋体" w:cs="Tahoma" w:hint="eastAsia"/>
          <w:bCs/>
          <w:szCs w:val="21"/>
        </w:rPr>
        <w:t>。</w:t>
      </w:r>
    </w:p>
    <w:p w:rsidR="00A71A22" w:rsidRDefault="00CD61B6">
      <w:pPr>
        <w:numPr>
          <w:ilvl w:val="0"/>
          <w:numId w:val="21"/>
        </w:numPr>
        <w:spacing w:line="440" w:lineRule="exact"/>
        <w:ind w:left="709" w:hanging="709"/>
        <w:rPr>
          <w:rFonts w:ascii="宋体" w:hAnsi="宋体"/>
          <w:szCs w:val="21"/>
        </w:rPr>
      </w:pPr>
      <w:r>
        <w:rPr>
          <w:rFonts w:ascii="宋体" w:hAnsi="宋体" w:hint="eastAsia"/>
          <w:szCs w:val="21"/>
        </w:rPr>
        <w:t>供应商为中型、小型、微型企业的，请提交《中小微企业声明函》（详情见《政府采购促进中小企业发展暂行办法》）。</w:t>
      </w:r>
    </w:p>
    <w:p w:rsidR="00A71A22" w:rsidRDefault="00CD61B6">
      <w:pPr>
        <w:numPr>
          <w:ilvl w:val="0"/>
          <w:numId w:val="21"/>
        </w:numPr>
        <w:spacing w:line="440" w:lineRule="exact"/>
        <w:ind w:left="709" w:hanging="709"/>
        <w:rPr>
          <w:rFonts w:ascii="宋体" w:hAnsi="宋体"/>
          <w:szCs w:val="21"/>
        </w:rPr>
      </w:pPr>
      <w:r>
        <w:rPr>
          <w:rFonts w:ascii="宋体" w:hAnsi="宋体"/>
          <w:szCs w:val="21"/>
        </w:rPr>
        <w:t>建议将磋商文件按</w:t>
      </w:r>
      <w:r>
        <w:rPr>
          <w:rFonts w:ascii="宋体" w:hAnsi="宋体" w:hint="eastAsia"/>
          <w:szCs w:val="21"/>
        </w:rPr>
        <w:t>目录格式</w:t>
      </w:r>
      <w:r>
        <w:rPr>
          <w:rFonts w:ascii="宋体" w:hAnsi="宋体"/>
          <w:szCs w:val="21"/>
        </w:rPr>
        <w:t>顺序编制页码。</w:t>
      </w:r>
    </w:p>
    <w:p w:rsidR="00A71A22" w:rsidRDefault="00CD61B6">
      <w:pPr>
        <w:numPr>
          <w:ilvl w:val="0"/>
          <w:numId w:val="21"/>
        </w:numPr>
        <w:spacing w:line="440" w:lineRule="exact"/>
        <w:ind w:left="709" w:hanging="709"/>
        <w:rPr>
          <w:rFonts w:ascii="宋体" w:hAnsi="宋体"/>
          <w:szCs w:val="21"/>
        </w:rPr>
      </w:pPr>
      <w:r>
        <w:rPr>
          <w:rFonts w:ascii="宋体" w:hAnsi="宋体" w:hint="eastAsia"/>
          <w:szCs w:val="21"/>
        </w:rPr>
        <w:t>分公司作为供应商的，需提供具有法人资格的总公司的营业执照副本复印件及授权书。</w:t>
      </w:r>
    </w:p>
    <w:p w:rsidR="00A71A22" w:rsidRDefault="00CD61B6">
      <w:pPr>
        <w:numPr>
          <w:ilvl w:val="0"/>
          <w:numId w:val="21"/>
        </w:numPr>
        <w:spacing w:line="440" w:lineRule="exact"/>
        <w:ind w:left="709" w:hanging="709"/>
        <w:rPr>
          <w:rFonts w:ascii="宋体" w:hAnsi="宋体" w:cs="仿宋_GB2312"/>
          <w:b/>
          <w:bCs/>
          <w:szCs w:val="21"/>
          <w:lang w:val="zh-CN"/>
        </w:rPr>
      </w:pPr>
      <w:r>
        <w:rPr>
          <w:rFonts w:ascii="宋体" w:hAnsi="宋体" w:hint="eastAsia"/>
          <w:szCs w:val="21"/>
        </w:rPr>
        <w:t>我司</w:t>
      </w:r>
      <w:r>
        <w:rPr>
          <w:rFonts w:ascii="宋体" w:hAnsi="宋体"/>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szCs w:val="21"/>
        </w:rPr>
        <w:t>不同</w:t>
      </w:r>
      <w:r>
        <w:rPr>
          <w:rFonts w:ascii="宋体" w:hAnsi="宋体"/>
          <w:szCs w:val="21"/>
        </w:rPr>
        <w:t>投标</w:t>
      </w:r>
      <w:r>
        <w:rPr>
          <w:rFonts w:ascii="宋体" w:hAnsi="宋体" w:hint="eastAsia"/>
          <w:szCs w:val="21"/>
        </w:rPr>
        <w:t>方案</w:t>
      </w:r>
      <w:r>
        <w:rPr>
          <w:rFonts w:ascii="宋体" w:hAnsi="宋体"/>
          <w:szCs w:val="21"/>
        </w:rPr>
        <w:t>的，</w:t>
      </w:r>
      <w:r>
        <w:rPr>
          <w:rFonts w:ascii="宋体" w:hAnsi="宋体" w:hint="eastAsia"/>
          <w:szCs w:val="21"/>
        </w:rPr>
        <w:t>磋商小组</w:t>
      </w:r>
      <w:r>
        <w:rPr>
          <w:rFonts w:ascii="宋体" w:hAnsi="宋体"/>
          <w:szCs w:val="21"/>
        </w:rPr>
        <w:t>将</w:t>
      </w:r>
      <w:r>
        <w:rPr>
          <w:rFonts w:ascii="宋体" w:hAnsi="宋体" w:hint="eastAsia"/>
          <w:szCs w:val="21"/>
        </w:rPr>
        <w:t>对其投标</w:t>
      </w:r>
      <w:r>
        <w:rPr>
          <w:rFonts w:ascii="宋体" w:hAnsi="宋体"/>
          <w:szCs w:val="21"/>
        </w:rPr>
        <w:t>按无效投标处理</w:t>
      </w:r>
      <w:r>
        <w:rPr>
          <w:rFonts w:ascii="宋体" w:hAnsi="宋体" w:hint="eastAsia"/>
          <w:szCs w:val="21"/>
        </w:rPr>
        <w:t>（如有特殊要求的除外）。</w:t>
      </w:r>
    </w:p>
    <w:p w:rsidR="00A71A22" w:rsidRDefault="00CD61B6">
      <w:pPr>
        <w:pStyle w:val="af1"/>
        <w:widowControl/>
        <w:adjustRightInd w:val="0"/>
        <w:snapToGrid w:val="0"/>
        <w:spacing w:line="440" w:lineRule="exact"/>
        <w:ind w:firstLineChars="196" w:firstLine="413"/>
        <w:rPr>
          <w:rFonts w:hAnsi="宋体"/>
          <w:bCs/>
          <w:sz w:val="30"/>
          <w:szCs w:val="30"/>
        </w:rPr>
      </w:pPr>
      <w:r>
        <w:rPr>
          <w:rFonts w:hAnsi="宋体" w:cs="仿宋_GB2312" w:hint="eastAsia"/>
          <w:b/>
          <w:bCs/>
          <w:lang w:val="zh-CN"/>
        </w:rPr>
        <w:t>（本提示内容非磋商文件的组成部分，仅为善意提醒。如有不一致，以磋商文件为准。）</w:t>
      </w:r>
    </w:p>
    <w:p w:rsidR="00A71A22" w:rsidRDefault="00A71A22">
      <w:pPr>
        <w:pStyle w:val="af1"/>
        <w:widowControl/>
        <w:adjustRightInd w:val="0"/>
        <w:snapToGrid w:val="0"/>
        <w:spacing w:line="360" w:lineRule="auto"/>
        <w:jc w:val="center"/>
        <w:rPr>
          <w:rFonts w:hAnsi="宋体"/>
          <w:bCs/>
          <w:sz w:val="30"/>
          <w:szCs w:val="30"/>
        </w:rPr>
        <w:sectPr w:rsidR="00A71A22">
          <w:headerReference w:type="default" r:id="rId10"/>
          <w:footerReference w:type="even" r:id="rId11"/>
          <w:footerReference w:type="default" r:id="rId12"/>
          <w:type w:val="continuous"/>
          <w:pgSz w:w="11907" w:h="16840"/>
          <w:pgMar w:top="1985" w:right="1932" w:bottom="1418" w:left="1474" w:header="851" w:footer="851" w:gutter="0"/>
          <w:cols w:space="720"/>
          <w:titlePg/>
          <w:docGrid w:linePitch="380" w:charSpace="-5735"/>
        </w:sectPr>
      </w:pPr>
    </w:p>
    <w:p w:rsidR="00A71A22" w:rsidRDefault="00CD61B6">
      <w:pPr>
        <w:tabs>
          <w:tab w:val="left" w:pos="2400"/>
          <w:tab w:val="center" w:pos="4479"/>
        </w:tabs>
        <w:jc w:val="left"/>
        <w:rPr>
          <w:rFonts w:ascii="宋体" w:hAnsi="宋体"/>
          <w:bCs/>
          <w:szCs w:val="21"/>
        </w:rPr>
      </w:pPr>
      <w:r>
        <w:rPr>
          <w:rFonts w:ascii="宋体" w:hAnsi="宋体"/>
          <w:bCs/>
          <w:szCs w:val="21"/>
        </w:rPr>
        <w:lastRenderedPageBreak/>
        <w:tab/>
      </w:r>
      <w:r>
        <w:rPr>
          <w:rFonts w:ascii="宋体" w:hAnsi="宋体"/>
          <w:bCs/>
          <w:szCs w:val="21"/>
        </w:rPr>
        <w:tab/>
      </w: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A71A22">
      <w:pPr>
        <w:tabs>
          <w:tab w:val="left" w:pos="2400"/>
          <w:tab w:val="center" w:pos="4479"/>
        </w:tabs>
        <w:jc w:val="center"/>
        <w:rPr>
          <w:rFonts w:ascii="宋体" w:hAnsi="宋体"/>
          <w:b/>
          <w:bCs/>
          <w:sz w:val="32"/>
          <w:szCs w:val="32"/>
        </w:rPr>
      </w:pPr>
    </w:p>
    <w:p w:rsidR="00A71A22" w:rsidRDefault="00CD61B6">
      <w:pPr>
        <w:tabs>
          <w:tab w:val="left" w:pos="2400"/>
          <w:tab w:val="center" w:pos="4479"/>
        </w:tabs>
        <w:jc w:val="center"/>
        <w:rPr>
          <w:rFonts w:ascii="宋体" w:hAnsi="宋体"/>
          <w:b/>
          <w:bCs/>
          <w:sz w:val="32"/>
          <w:szCs w:val="32"/>
        </w:rPr>
      </w:pPr>
      <w:r>
        <w:rPr>
          <w:rFonts w:ascii="宋体" w:hAnsi="宋体" w:hint="eastAsia"/>
          <w:b/>
          <w:bCs/>
          <w:sz w:val="32"/>
          <w:szCs w:val="32"/>
        </w:rPr>
        <w:lastRenderedPageBreak/>
        <w:t>目   录</w:t>
      </w:r>
    </w:p>
    <w:p w:rsidR="00A71A22" w:rsidRDefault="00046DBF">
      <w:pPr>
        <w:pStyle w:val="14"/>
        <w:tabs>
          <w:tab w:val="clear" w:pos="8949"/>
          <w:tab w:val="right" w:leader="dot" w:pos="8959"/>
        </w:tabs>
      </w:pPr>
      <w:r w:rsidRPr="00046DBF">
        <w:rPr>
          <w:rFonts w:ascii="宋体" w:hAnsi="宋体"/>
          <w:b w:val="0"/>
          <w:bCs w:val="0"/>
          <w:caps w:val="0"/>
        </w:rPr>
        <w:fldChar w:fldCharType="begin"/>
      </w:r>
      <w:r w:rsidR="00CD61B6">
        <w:rPr>
          <w:rFonts w:ascii="宋体" w:hAnsi="宋体"/>
          <w:b w:val="0"/>
          <w:bCs w:val="0"/>
          <w:caps w:val="0"/>
        </w:rPr>
        <w:instrText xml:space="preserve"> TOC \o "1-3" \h \z \u </w:instrText>
      </w:r>
      <w:r w:rsidRPr="00046DBF">
        <w:rPr>
          <w:rFonts w:ascii="宋体" w:hAnsi="宋体"/>
          <w:b w:val="0"/>
          <w:bCs w:val="0"/>
          <w:caps w:val="0"/>
        </w:rPr>
        <w:fldChar w:fldCharType="separate"/>
      </w:r>
      <w:hyperlink w:anchor="_Toc24466" w:history="1">
        <w:r w:rsidR="00CD61B6">
          <w:rPr>
            <w:rFonts w:ascii="宋体" w:hAnsi="宋体" w:hint="eastAsia"/>
          </w:rPr>
          <w:t>第一部分 竞争性磋商邀请书</w:t>
        </w:r>
        <w:r w:rsidR="00CD61B6">
          <w:tab/>
        </w:r>
        <w:r>
          <w:fldChar w:fldCharType="begin"/>
        </w:r>
        <w:r w:rsidR="00CD61B6">
          <w:instrText xml:space="preserve"> PAGEREF _Toc24466 </w:instrText>
        </w:r>
        <w:r>
          <w:fldChar w:fldCharType="separate"/>
        </w:r>
        <w:r w:rsidR="00566B81">
          <w:rPr>
            <w:noProof/>
          </w:rPr>
          <w:t>4</w:t>
        </w:r>
        <w:r>
          <w:fldChar w:fldCharType="end"/>
        </w:r>
      </w:hyperlink>
    </w:p>
    <w:p w:rsidR="00A71A22" w:rsidRDefault="00046DBF">
      <w:pPr>
        <w:pStyle w:val="14"/>
        <w:tabs>
          <w:tab w:val="clear" w:pos="8949"/>
          <w:tab w:val="right" w:leader="dot" w:pos="8959"/>
        </w:tabs>
      </w:pPr>
      <w:hyperlink w:anchor="_Toc31954" w:history="1">
        <w:r w:rsidR="00CD61B6">
          <w:rPr>
            <w:rFonts w:ascii="宋体" w:hAnsi="宋体" w:hint="eastAsia"/>
          </w:rPr>
          <w:t>第二部分 采购项目内容</w:t>
        </w:r>
        <w:r w:rsidR="00CD61B6">
          <w:tab/>
        </w:r>
        <w:r>
          <w:fldChar w:fldCharType="begin"/>
        </w:r>
        <w:r w:rsidR="00CD61B6">
          <w:instrText xml:space="preserve"> PAGEREF _Toc31954 </w:instrText>
        </w:r>
        <w:r>
          <w:fldChar w:fldCharType="separate"/>
        </w:r>
        <w:r w:rsidR="00566B81">
          <w:rPr>
            <w:noProof/>
          </w:rPr>
          <w:t>6</w:t>
        </w:r>
        <w:r>
          <w:fldChar w:fldCharType="end"/>
        </w:r>
      </w:hyperlink>
    </w:p>
    <w:p w:rsidR="00A71A22" w:rsidRDefault="00046DBF">
      <w:pPr>
        <w:pStyle w:val="24"/>
        <w:tabs>
          <w:tab w:val="clear" w:pos="8948"/>
          <w:tab w:val="right" w:leader="dot" w:pos="8959"/>
        </w:tabs>
      </w:pPr>
      <w:hyperlink w:anchor="_Toc12057" w:history="1">
        <w:r w:rsidR="00CD61B6">
          <w:rPr>
            <w:rFonts w:hint="eastAsia"/>
          </w:rPr>
          <w:t>项目编号：YXCG-JY2021010502</w:t>
        </w:r>
        <w:r w:rsidR="00CD61B6">
          <w:tab/>
        </w:r>
        <w:r>
          <w:fldChar w:fldCharType="begin"/>
        </w:r>
        <w:r w:rsidR="00CD61B6">
          <w:instrText xml:space="preserve"> PAGEREF _Toc12057 </w:instrText>
        </w:r>
        <w:r>
          <w:fldChar w:fldCharType="separate"/>
        </w:r>
        <w:r w:rsidR="00566B81">
          <w:rPr>
            <w:noProof/>
          </w:rPr>
          <w:t>6</w:t>
        </w:r>
        <w:r>
          <w:fldChar w:fldCharType="end"/>
        </w:r>
      </w:hyperlink>
    </w:p>
    <w:p w:rsidR="00A71A22" w:rsidRDefault="00046DBF">
      <w:pPr>
        <w:pStyle w:val="24"/>
        <w:tabs>
          <w:tab w:val="clear" w:pos="8948"/>
          <w:tab w:val="right" w:leader="dot" w:pos="8959"/>
        </w:tabs>
      </w:pPr>
      <w:hyperlink w:anchor="_Toc32739" w:history="1">
        <w:r w:rsidR="00CD61B6">
          <w:rPr>
            <w:rFonts w:hint="eastAsia"/>
          </w:rPr>
          <w:t>项目名称：揭阳空港经济区财政局档案整理服务项目（第二批）</w:t>
        </w:r>
        <w:r w:rsidR="00CD61B6">
          <w:tab/>
        </w:r>
        <w:r>
          <w:fldChar w:fldCharType="begin"/>
        </w:r>
        <w:r w:rsidR="00CD61B6">
          <w:instrText xml:space="preserve"> PAGEREF _Toc32739 </w:instrText>
        </w:r>
        <w:r>
          <w:fldChar w:fldCharType="separate"/>
        </w:r>
        <w:r w:rsidR="00566B81">
          <w:rPr>
            <w:noProof/>
          </w:rPr>
          <w:t>6</w:t>
        </w:r>
        <w:r>
          <w:fldChar w:fldCharType="end"/>
        </w:r>
      </w:hyperlink>
    </w:p>
    <w:p w:rsidR="00A71A22" w:rsidRDefault="00046DBF">
      <w:pPr>
        <w:pStyle w:val="24"/>
        <w:tabs>
          <w:tab w:val="clear" w:pos="8948"/>
          <w:tab w:val="right" w:leader="dot" w:pos="8959"/>
        </w:tabs>
      </w:pPr>
      <w:hyperlink w:anchor="_Toc1432" w:history="1">
        <w:r w:rsidR="00CD61B6">
          <w:rPr>
            <w:kern w:val="0"/>
          </w:rPr>
          <w:t xml:space="preserve">A  </w:t>
        </w:r>
        <w:r w:rsidR="00CD61B6">
          <w:rPr>
            <w:rFonts w:hint="eastAsia"/>
            <w:kern w:val="0"/>
          </w:rPr>
          <w:t>商务要求</w:t>
        </w:r>
        <w:r w:rsidR="00CD61B6">
          <w:tab/>
        </w:r>
        <w:r>
          <w:fldChar w:fldCharType="begin"/>
        </w:r>
        <w:r w:rsidR="00CD61B6">
          <w:instrText xml:space="preserve"> PAGEREF _Toc1432 </w:instrText>
        </w:r>
        <w:r>
          <w:fldChar w:fldCharType="separate"/>
        </w:r>
        <w:r w:rsidR="00566B81">
          <w:rPr>
            <w:noProof/>
          </w:rPr>
          <w:t>6</w:t>
        </w:r>
        <w:r>
          <w:fldChar w:fldCharType="end"/>
        </w:r>
      </w:hyperlink>
    </w:p>
    <w:p w:rsidR="00A71A22" w:rsidRDefault="00046DBF">
      <w:pPr>
        <w:pStyle w:val="24"/>
        <w:tabs>
          <w:tab w:val="clear" w:pos="8948"/>
          <w:tab w:val="right" w:leader="dot" w:pos="8959"/>
        </w:tabs>
      </w:pPr>
      <w:hyperlink w:anchor="_Toc16239" w:history="1">
        <w:r w:rsidR="00CD61B6">
          <w:rPr>
            <w:rFonts w:hint="eastAsia"/>
            <w:kern w:val="0"/>
          </w:rPr>
          <w:t>B  技术要求</w:t>
        </w:r>
        <w:r w:rsidR="00CD61B6">
          <w:tab/>
        </w:r>
        <w:r>
          <w:fldChar w:fldCharType="begin"/>
        </w:r>
        <w:r w:rsidR="00CD61B6">
          <w:instrText xml:space="preserve"> PAGEREF _Toc16239 </w:instrText>
        </w:r>
        <w:r>
          <w:fldChar w:fldCharType="separate"/>
        </w:r>
        <w:r w:rsidR="00566B81">
          <w:rPr>
            <w:noProof/>
          </w:rPr>
          <w:t>7</w:t>
        </w:r>
        <w:r>
          <w:fldChar w:fldCharType="end"/>
        </w:r>
      </w:hyperlink>
    </w:p>
    <w:p w:rsidR="00A71A22" w:rsidRDefault="00046DBF">
      <w:pPr>
        <w:pStyle w:val="14"/>
        <w:tabs>
          <w:tab w:val="clear" w:pos="8949"/>
          <w:tab w:val="right" w:leader="dot" w:pos="8959"/>
        </w:tabs>
      </w:pPr>
      <w:hyperlink w:anchor="_Toc22389" w:history="1">
        <w:r w:rsidR="00CD61B6">
          <w:rPr>
            <w:rFonts w:ascii="宋体" w:hAnsi="宋体" w:hint="eastAsia"/>
          </w:rPr>
          <w:t>第三部分 磋商须知</w:t>
        </w:r>
        <w:r w:rsidR="00CD61B6">
          <w:tab/>
        </w:r>
        <w:r>
          <w:fldChar w:fldCharType="begin"/>
        </w:r>
        <w:r w:rsidR="00CD61B6">
          <w:instrText xml:space="preserve"> PAGEREF _Toc22389 </w:instrText>
        </w:r>
        <w:r>
          <w:fldChar w:fldCharType="separate"/>
        </w:r>
        <w:r w:rsidR="00566B81">
          <w:rPr>
            <w:noProof/>
          </w:rPr>
          <w:t>10</w:t>
        </w:r>
        <w:r>
          <w:fldChar w:fldCharType="end"/>
        </w:r>
      </w:hyperlink>
    </w:p>
    <w:p w:rsidR="00A71A22" w:rsidRDefault="00046DBF">
      <w:pPr>
        <w:pStyle w:val="24"/>
        <w:tabs>
          <w:tab w:val="clear" w:pos="8948"/>
          <w:tab w:val="right" w:leader="dot" w:pos="8959"/>
        </w:tabs>
      </w:pPr>
      <w:hyperlink w:anchor="_Toc2929" w:history="1">
        <w:r w:rsidR="00CD61B6">
          <w:rPr>
            <w:rFonts w:hint="eastAsia"/>
          </w:rPr>
          <w:t>供应商须知前附表</w:t>
        </w:r>
        <w:r w:rsidR="00CD61B6">
          <w:tab/>
        </w:r>
        <w:r>
          <w:fldChar w:fldCharType="begin"/>
        </w:r>
        <w:r w:rsidR="00CD61B6">
          <w:instrText xml:space="preserve"> PAGEREF _Toc2929 </w:instrText>
        </w:r>
        <w:r>
          <w:fldChar w:fldCharType="separate"/>
        </w:r>
        <w:r w:rsidR="00566B81">
          <w:rPr>
            <w:noProof/>
          </w:rPr>
          <w:t>10</w:t>
        </w:r>
        <w:r>
          <w:fldChar w:fldCharType="end"/>
        </w:r>
      </w:hyperlink>
    </w:p>
    <w:p w:rsidR="00A71A22" w:rsidRDefault="00046DBF">
      <w:pPr>
        <w:pStyle w:val="24"/>
        <w:tabs>
          <w:tab w:val="clear" w:pos="8948"/>
          <w:tab w:val="right" w:leader="dot" w:pos="8959"/>
        </w:tabs>
      </w:pPr>
      <w:hyperlink w:anchor="_Toc21827" w:history="1">
        <w:r w:rsidR="00CD61B6">
          <w:rPr>
            <w:rFonts w:hint="eastAsia"/>
          </w:rPr>
          <w:t>一、说  明</w:t>
        </w:r>
        <w:r w:rsidR="00CD61B6">
          <w:tab/>
        </w:r>
        <w:r>
          <w:fldChar w:fldCharType="begin"/>
        </w:r>
        <w:r w:rsidR="00CD61B6">
          <w:instrText xml:space="preserve"> PAGEREF _Toc21827 </w:instrText>
        </w:r>
        <w:r>
          <w:fldChar w:fldCharType="separate"/>
        </w:r>
        <w:r w:rsidR="00566B81">
          <w:rPr>
            <w:noProof/>
          </w:rPr>
          <w:t>11</w:t>
        </w:r>
        <w:r>
          <w:fldChar w:fldCharType="end"/>
        </w:r>
      </w:hyperlink>
    </w:p>
    <w:p w:rsidR="00A71A22" w:rsidRDefault="00046DBF">
      <w:pPr>
        <w:pStyle w:val="24"/>
        <w:tabs>
          <w:tab w:val="clear" w:pos="8948"/>
          <w:tab w:val="right" w:leader="dot" w:pos="8959"/>
        </w:tabs>
      </w:pPr>
      <w:hyperlink w:anchor="_Toc30889" w:history="1">
        <w:r w:rsidR="00CD61B6">
          <w:rPr>
            <w:rFonts w:hint="eastAsia"/>
          </w:rPr>
          <w:t>二、磋商文件</w:t>
        </w:r>
        <w:r w:rsidR="00CD61B6">
          <w:tab/>
        </w:r>
        <w:r>
          <w:fldChar w:fldCharType="begin"/>
        </w:r>
        <w:r w:rsidR="00CD61B6">
          <w:instrText xml:space="preserve"> PAGEREF _Toc30889 </w:instrText>
        </w:r>
        <w:r>
          <w:fldChar w:fldCharType="separate"/>
        </w:r>
        <w:r w:rsidR="00566B81">
          <w:rPr>
            <w:noProof/>
          </w:rPr>
          <w:t>11</w:t>
        </w:r>
        <w:r>
          <w:fldChar w:fldCharType="end"/>
        </w:r>
      </w:hyperlink>
    </w:p>
    <w:p w:rsidR="00A71A22" w:rsidRDefault="00046DBF">
      <w:pPr>
        <w:pStyle w:val="24"/>
        <w:tabs>
          <w:tab w:val="clear" w:pos="8948"/>
          <w:tab w:val="right" w:leader="dot" w:pos="8959"/>
        </w:tabs>
      </w:pPr>
      <w:hyperlink w:anchor="_Toc13653" w:history="1">
        <w:r w:rsidR="00CD61B6">
          <w:rPr>
            <w:rFonts w:hint="eastAsia"/>
          </w:rPr>
          <w:t>三、响应文件的编制</w:t>
        </w:r>
        <w:r w:rsidR="00CD61B6">
          <w:tab/>
        </w:r>
        <w:r>
          <w:fldChar w:fldCharType="begin"/>
        </w:r>
        <w:r w:rsidR="00CD61B6">
          <w:instrText xml:space="preserve"> PAGEREF _Toc13653 </w:instrText>
        </w:r>
        <w:r>
          <w:fldChar w:fldCharType="separate"/>
        </w:r>
        <w:r w:rsidR="00566B81">
          <w:rPr>
            <w:noProof/>
          </w:rPr>
          <w:t>12</w:t>
        </w:r>
        <w:r>
          <w:fldChar w:fldCharType="end"/>
        </w:r>
      </w:hyperlink>
    </w:p>
    <w:p w:rsidR="00A71A22" w:rsidRDefault="00046DBF">
      <w:pPr>
        <w:pStyle w:val="24"/>
        <w:tabs>
          <w:tab w:val="clear" w:pos="8948"/>
          <w:tab w:val="right" w:leader="dot" w:pos="8959"/>
        </w:tabs>
      </w:pPr>
      <w:hyperlink w:anchor="_Toc20074" w:history="1">
        <w:r w:rsidR="00CD61B6">
          <w:rPr>
            <w:rFonts w:hint="eastAsia"/>
          </w:rPr>
          <w:t>四、磋商报价要求和供应商资格证明文件的要求</w:t>
        </w:r>
        <w:r w:rsidR="00CD61B6">
          <w:tab/>
        </w:r>
        <w:r>
          <w:fldChar w:fldCharType="begin"/>
        </w:r>
        <w:r w:rsidR="00CD61B6">
          <w:instrText xml:space="preserve"> PAGEREF _Toc20074 </w:instrText>
        </w:r>
        <w:r>
          <w:fldChar w:fldCharType="separate"/>
        </w:r>
        <w:r w:rsidR="00566B81">
          <w:rPr>
            <w:noProof/>
          </w:rPr>
          <w:t>12</w:t>
        </w:r>
        <w:r>
          <w:fldChar w:fldCharType="end"/>
        </w:r>
      </w:hyperlink>
    </w:p>
    <w:p w:rsidR="00A71A22" w:rsidRDefault="00046DBF">
      <w:pPr>
        <w:pStyle w:val="24"/>
        <w:tabs>
          <w:tab w:val="clear" w:pos="8948"/>
          <w:tab w:val="right" w:leader="dot" w:pos="8959"/>
        </w:tabs>
      </w:pPr>
      <w:hyperlink w:anchor="_Toc2768" w:history="1">
        <w:r w:rsidR="00CD61B6">
          <w:rPr>
            <w:rFonts w:hint="eastAsia"/>
          </w:rPr>
          <w:t>五、保证金</w:t>
        </w:r>
        <w:r w:rsidR="00CD61B6">
          <w:tab/>
        </w:r>
        <w:r>
          <w:fldChar w:fldCharType="begin"/>
        </w:r>
        <w:r w:rsidR="00CD61B6">
          <w:instrText xml:space="preserve"> PAGEREF _Toc2768 </w:instrText>
        </w:r>
        <w:r>
          <w:fldChar w:fldCharType="separate"/>
        </w:r>
        <w:r w:rsidR="00566B81">
          <w:rPr>
            <w:noProof/>
          </w:rPr>
          <w:t>13</w:t>
        </w:r>
        <w:r>
          <w:fldChar w:fldCharType="end"/>
        </w:r>
      </w:hyperlink>
    </w:p>
    <w:p w:rsidR="00A71A22" w:rsidRDefault="00046DBF">
      <w:pPr>
        <w:pStyle w:val="24"/>
        <w:tabs>
          <w:tab w:val="clear" w:pos="8948"/>
          <w:tab w:val="right" w:leader="dot" w:pos="8959"/>
        </w:tabs>
      </w:pPr>
      <w:hyperlink w:anchor="_Toc8156" w:history="1">
        <w:r w:rsidR="00CD61B6">
          <w:rPr>
            <w:rFonts w:hint="eastAsia"/>
          </w:rPr>
          <w:t>六、响应文件的份数、封装和递交</w:t>
        </w:r>
        <w:r w:rsidR="00CD61B6">
          <w:tab/>
        </w:r>
        <w:r>
          <w:fldChar w:fldCharType="begin"/>
        </w:r>
        <w:r w:rsidR="00CD61B6">
          <w:instrText xml:space="preserve"> PAGEREF _Toc8156 </w:instrText>
        </w:r>
        <w:r>
          <w:fldChar w:fldCharType="separate"/>
        </w:r>
        <w:r w:rsidR="00566B81">
          <w:rPr>
            <w:noProof/>
          </w:rPr>
          <w:t>13</w:t>
        </w:r>
        <w:r>
          <w:fldChar w:fldCharType="end"/>
        </w:r>
      </w:hyperlink>
    </w:p>
    <w:p w:rsidR="00A71A22" w:rsidRDefault="00046DBF">
      <w:pPr>
        <w:pStyle w:val="24"/>
        <w:tabs>
          <w:tab w:val="clear" w:pos="8948"/>
          <w:tab w:val="right" w:leader="dot" w:pos="8959"/>
        </w:tabs>
      </w:pPr>
      <w:hyperlink w:anchor="_Toc7794" w:history="1">
        <w:r w:rsidR="00CD61B6">
          <w:rPr>
            <w:rFonts w:hint="eastAsia"/>
          </w:rPr>
          <w:t>七、磋商的步骤</w:t>
        </w:r>
        <w:r w:rsidR="00CD61B6">
          <w:tab/>
        </w:r>
        <w:r>
          <w:fldChar w:fldCharType="begin"/>
        </w:r>
        <w:r w:rsidR="00CD61B6">
          <w:instrText xml:space="preserve"> PAGEREF _Toc7794 </w:instrText>
        </w:r>
        <w:r>
          <w:fldChar w:fldCharType="separate"/>
        </w:r>
        <w:r w:rsidR="00566B81">
          <w:rPr>
            <w:noProof/>
          </w:rPr>
          <w:t>13</w:t>
        </w:r>
        <w:r>
          <w:fldChar w:fldCharType="end"/>
        </w:r>
      </w:hyperlink>
    </w:p>
    <w:p w:rsidR="00A71A22" w:rsidRDefault="00046DBF">
      <w:pPr>
        <w:pStyle w:val="24"/>
        <w:tabs>
          <w:tab w:val="clear" w:pos="8948"/>
          <w:tab w:val="right" w:leader="dot" w:pos="8959"/>
        </w:tabs>
      </w:pPr>
      <w:hyperlink w:anchor="_Toc21552" w:history="1">
        <w:r w:rsidR="00CD61B6">
          <w:rPr>
            <w:rFonts w:hint="eastAsia"/>
          </w:rPr>
          <w:t>八、确定成交供应商办法</w:t>
        </w:r>
        <w:r w:rsidR="00CD61B6">
          <w:tab/>
        </w:r>
        <w:r>
          <w:fldChar w:fldCharType="begin"/>
        </w:r>
        <w:r w:rsidR="00CD61B6">
          <w:instrText xml:space="preserve"> PAGEREF _Toc21552 </w:instrText>
        </w:r>
        <w:r>
          <w:fldChar w:fldCharType="separate"/>
        </w:r>
        <w:r w:rsidR="00566B81">
          <w:rPr>
            <w:noProof/>
          </w:rPr>
          <w:t>15</w:t>
        </w:r>
        <w:r>
          <w:fldChar w:fldCharType="end"/>
        </w:r>
      </w:hyperlink>
    </w:p>
    <w:p w:rsidR="00A71A22" w:rsidRDefault="00046DBF">
      <w:pPr>
        <w:pStyle w:val="24"/>
        <w:tabs>
          <w:tab w:val="clear" w:pos="8948"/>
          <w:tab w:val="right" w:leader="dot" w:pos="8959"/>
        </w:tabs>
      </w:pPr>
      <w:hyperlink w:anchor="_Toc7782" w:history="1">
        <w:r w:rsidR="00CD61B6">
          <w:rPr>
            <w:rFonts w:hint="eastAsia"/>
          </w:rPr>
          <w:t>九、质疑</w:t>
        </w:r>
        <w:r w:rsidR="00CD61B6">
          <w:tab/>
        </w:r>
        <w:r>
          <w:fldChar w:fldCharType="begin"/>
        </w:r>
        <w:r w:rsidR="00CD61B6">
          <w:instrText xml:space="preserve"> PAGEREF _Toc7782 </w:instrText>
        </w:r>
        <w:r>
          <w:fldChar w:fldCharType="separate"/>
        </w:r>
        <w:r w:rsidR="00566B81">
          <w:rPr>
            <w:noProof/>
          </w:rPr>
          <w:t>16</w:t>
        </w:r>
        <w:r>
          <w:fldChar w:fldCharType="end"/>
        </w:r>
      </w:hyperlink>
    </w:p>
    <w:p w:rsidR="00A71A22" w:rsidRDefault="00046DBF">
      <w:pPr>
        <w:pStyle w:val="24"/>
        <w:tabs>
          <w:tab w:val="clear" w:pos="8948"/>
          <w:tab w:val="right" w:leader="dot" w:pos="8959"/>
        </w:tabs>
      </w:pPr>
      <w:hyperlink w:anchor="_Toc15773" w:history="1">
        <w:r w:rsidR="00CD61B6">
          <w:rPr>
            <w:rFonts w:hint="eastAsia"/>
          </w:rPr>
          <w:t>十、成交服务费</w:t>
        </w:r>
        <w:r w:rsidR="00CD61B6">
          <w:tab/>
        </w:r>
        <w:r>
          <w:fldChar w:fldCharType="begin"/>
        </w:r>
        <w:r w:rsidR="00CD61B6">
          <w:instrText xml:space="preserve"> PAGEREF _Toc15773 </w:instrText>
        </w:r>
        <w:r>
          <w:fldChar w:fldCharType="separate"/>
        </w:r>
        <w:r w:rsidR="00566B81">
          <w:rPr>
            <w:noProof/>
          </w:rPr>
          <w:t>16</w:t>
        </w:r>
        <w:r>
          <w:fldChar w:fldCharType="end"/>
        </w:r>
      </w:hyperlink>
    </w:p>
    <w:p w:rsidR="00A71A22" w:rsidRDefault="00046DBF">
      <w:pPr>
        <w:pStyle w:val="24"/>
        <w:tabs>
          <w:tab w:val="clear" w:pos="8948"/>
          <w:tab w:val="right" w:leader="dot" w:pos="8959"/>
        </w:tabs>
      </w:pPr>
      <w:hyperlink w:anchor="_Toc26077" w:history="1">
        <w:r w:rsidR="00CD61B6">
          <w:rPr>
            <w:rFonts w:hint="eastAsia"/>
          </w:rPr>
          <w:t>十一、合同的订立和履行</w:t>
        </w:r>
        <w:r w:rsidR="00CD61B6">
          <w:tab/>
        </w:r>
        <w:r>
          <w:fldChar w:fldCharType="begin"/>
        </w:r>
        <w:r w:rsidR="00CD61B6">
          <w:instrText xml:space="preserve"> PAGEREF _Toc26077 </w:instrText>
        </w:r>
        <w:r>
          <w:fldChar w:fldCharType="separate"/>
        </w:r>
        <w:r w:rsidR="00566B81">
          <w:rPr>
            <w:noProof/>
          </w:rPr>
          <w:t>16</w:t>
        </w:r>
        <w:r>
          <w:fldChar w:fldCharType="end"/>
        </w:r>
      </w:hyperlink>
    </w:p>
    <w:p w:rsidR="00A71A22" w:rsidRDefault="00046DBF">
      <w:pPr>
        <w:pStyle w:val="24"/>
        <w:tabs>
          <w:tab w:val="clear" w:pos="8948"/>
          <w:tab w:val="right" w:leader="dot" w:pos="8959"/>
        </w:tabs>
      </w:pPr>
      <w:hyperlink w:anchor="_Toc7456" w:history="1">
        <w:r w:rsidR="00CD61B6">
          <w:rPr>
            <w:rFonts w:hint="eastAsia"/>
          </w:rPr>
          <w:t>十二、适用法律</w:t>
        </w:r>
        <w:r w:rsidR="00CD61B6">
          <w:tab/>
        </w:r>
        <w:r>
          <w:fldChar w:fldCharType="begin"/>
        </w:r>
        <w:r w:rsidR="00CD61B6">
          <w:instrText xml:space="preserve"> PAGEREF _Toc7456 </w:instrText>
        </w:r>
        <w:r>
          <w:fldChar w:fldCharType="separate"/>
        </w:r>
        <w:r w:rsidR="00566B81">
          <w:rPr>
            <w:noProof/>
          </w:rPr>
          <w:t>16</w:t>
        </w:r>
        <w:r>
          <w:fldChar w:fldCharType="end"/>
        </w:r>
      </w:hyperlink>
    </w:p>
    <w:p w:rsidR="00A71A22" w:rsidRDefault="00046DBF">
      <w:pPr>
        <w:pStyle w:val="14"/>
        <w:tabs>
          <w:tab w:val="clear" w:pos="8949"/>
          <w:tab w:val="right" w:leader="dot" w:pos="8959"/>
        </w:tabs>
      </w:pPr>
      <w:hyperlink w:anchor="_Toc25154" w:history="1">
        <w:r w:rsidR="00CD61B6">
          <w:t>第四部分磋商、评审、成交</w:t>
        </w:r>
        <w:r w:rsidR="00CD61B6">
          <w:tab/>
        </w:r>
        <w:r>
          <w:fldChar w:fldCharType="begin"/>
        </w:r>
        <w:r w:rsidR="00CD61B6">
          <w:instrText xml:space="preserve"> PAGEREF _Toc25154 </w:instrText>
        </w:r>
        <w:r>
          <w:fldChar w:fldCharType="separate"/>
        </w:r>
        <w:r w:rsidR="00566B81">
          <w:rPr>
            <w:noProof/>
          </w:rPr>
          <w:t>17</w:t>
        </w:r>
        <w:r>
          <w:fldChar w:fldCharType="end"/>
        </w:r>
      </w:hyperlink>
    </w:p>
    <w:p w:rsidR="00A71A22" w:rsidRDefault="00046DBF">
      <w:pPr>
        <w:pStyle w:val="24"/>
        <w:tabs>
          <w:tab w:val="clear" w:pos="8948"/>
          <w:tab w:val="right" w:leader="dot" w:pos="8959"/>
        </w:tabs>
      </w:pPr>
      <w:hyperlink w:anchor="_Toc8526" w:history="1">
        <w:r w:rsidR="00CD61B6">
          <w:rPr>
            <w:rFonts w:hint="eastAsia"/>
          </w:rPr>
          <w:t>政府采购政策</w:t>
        </w:r>
        <w:r w:rsidR="00CD61B6">
          <w:tab/>
        </w:r>
        <w:r>
          <w:fldChar w:fldCharType="begin"/>
        </w:r>
        <w:r w:rsidR="00CD61B6">
          <w:instrText xml:space="preserve"> PAGEREF _Toc8526 </w:instrText>
        </w:r>
        <w:r>
          <w:fldChar w:fldCharType="separate"/>
        </w:r>
        <w:r w:rsidR="00566B81">
          <w:rPr>
            <w:noProof/>
          </w:rPr>
          <w:t>21</w:t>
        </w:r>
        <w:r>
          <w:fldChar w:fldCharType="end"/>
        </w:r>
      </w:hyperlink>
    </w:p>
    <w:p w:rsidR="00A71A22" w:rsidRDefault="00046DBF">
      <w:pPr>
        <w:pStyle w:val="14"/>
        <w:tabs>
          <w:tab w:val="clear" w:pos="8949"/>
          <w:tab w:val="right" w:leader="dot" w:pos="8959"/>
        </w:tabs>
      </w:pPr>
      <w:hyperlink w:anchor="_Toc2884" w:history="1">
        <w:r w:rsidR="00CD61B6">
          <w:rPr>
            <w:rFonts w:ascii="宋体" w:hAnsi="宋体" w:hint="eastAsia"/>
          </w:rPr>
          <w:t>第五部分  合同书格式（参考范本）</w:t>
        </w:r>
        <w:r w:rsidR="00CD61B6">
          <w:tab/>
        </w:r>
        <w:r>
          <w:fldChar w:fldCharType="begin"/>
        </w:r>
        <w:r w:rsidR="00CD61B6">
          <w:instrText xml:space="preserve"> PAGEREF _Toc2884 </w:instrText>
        </w:r>
        <w:r>
          <w:fldChar w:fldCharType="separate"/>
        </w:r>
        <w:r w:rsidR="00566B81">
          <w:rPr>
            <w:noProof/>
          </w:rPr>
          <w:t>23</w:t>
        </w:r>
        <w:r>
          <w:fldChar w:fldCharType="end"/>
        </w:r>
      </w:hyperlink>
    </w:p>
    <w:p w:rsidR="00A71A22" w:rsidRDefault="00046DBF">
      <w:pPr>
        <w:pStyle w:val="14"/>
        <w:tabs>
          <w:tab w:val="clear" w:pos="8949"/>
          <w:tab w:val="right" w:leader="dot" w:pos="8959"/>
        </w:tabs>
      </w:pPr>
      <w:hyperlink w:anchor="_Toc8388" w:history="1">
        <w:r w:rsidR="00CD61B6">
          <w:rPr>
            <w:rFonts w:ascii="宋体" w:hAnsi="宋体" w:hint="eastAsia"/>
          </w:rPr>
          <w:t>第六部分磋商响应文件格式</w:t>
        </w:r>
        <w:r w:rsidR="00CD61B6">
          <w:tab/>
        </w:r>
        <w:r>
          <w:fldChar w:fldCharType="begin"/>
        </w:r>
        <w:r w:rsidR="00CD61B6">
          <w:instrText xml:space="preserve"> PAGEREF _Toc8388 </w:instrText>
        </w:r>
        <w:r>
          <w:fldChar w:fldCharType="separate"/>
        </w:r>
        <w:r w:rsidR="00566B81">
          <w:rPr>
            <w:noProof/>
          </w:rPr>
          <w:t>25</w:t>
        </w:r>
        <w:r>
          <w:fldChar w:fldCharType="end"/>
        </w:r>
      </w:hyperlink>
    </w:p>
    <w:p w:rsidR="00A71A22" w:rsidRDefault="00046DBF">
      <w:pPr>
        <w:pStyle w:val="24"/>
        <w:tabs>
          <w:tab w:val="clear" w:pos="8948"/>
          <w:tab w:val="right" w:leader="dot" w:pos="8959"/>
        </w:tabs>
      </w:pPr>
      <w:hyperlink w:anchor="_Toc19473" w:history="1">
        <w:r w:rsidR="00CD61B6">
          <w:rPr>
            <w:rFonts w:hint="eastAsia"/>
          </w:rPr>
          <w:t>封面格式</w:t>
        </w:r>
        <w:r w:rsidR="00CD61B6">
          <w:tab/>
        </w:r>
        <w:r>
          <w:fldChar w:fldCharType="begin"/>
        </w:r>
        <w:r w:rsidR="00CD61B6">
          <w:instrText xml:space="preserve"> PAGEREF _Toc19473 </w:instrText>
        </w:r>
        <w:r>
          <w:fldChar w:fldCharType="separate"/>
        </w:r>
        <w:r w:rsidR="00566B81">
          <w:rPr>
            <w:noProof/>
          </w:rPr>
          <w:t>25</w:t>
        </w:r>
        <w:r>
          <w:fldChar w:fldCharType="end"/>
        </w:r>
      </w:hyperlink>
    </w:p>
    <w:p w:rsidR="00A71A22" w:rsidRDefault="00046DBF">
      <w:pPr>
        <w:pStyle w:val="24"/>
        <w:tabs>
          <w:tab w:val="clear" w:pos="8948"/>
          <w:tab w:val="right" w:leader="dot" w:pos="8959"/>
        </w:tabs>
      </w:pPr>
      <w:hyperlink w:anchor="_Toc5359" w:history="1">
        <w:r w:rsidR="00CD61B6">
          <w:t xml:space="preserve">第一章 </w:t>
        </w:r>
        <w:r w:rsidR="00CD61B6">
          <w:rPr>
            <w:rFonts w:hint="eastAsia"/>
          </w:rPr>
          <w:t>自查表</w:t>
        </w:r>
        <w:r w:rsidR="00CD61B6">
          <w:tab/>
        </w:r>
        <w:r>
          <w:fldChar w:fldCharType="begin"/>
        </w:r>
        <w:r w:rsidR="00CD61B6">
          <w:instrText xml:space="preserve"> PAGEREF _Toc5359 </w:instrText>
        </w:r>
        <w:r>
          <w:fldChar w:fldCharType="separate"/>
        </w:r>
        <w:r w:rsidR="00566B81">
          <w:rPr>
            <w:noProof/>
          </w:rPr>
          <w:t>26</w:t>
        </w:r>
        <w:r>
          <w:fldChar w:fldCharType="end"/>
        </w:r>
      </w:hyperlink>
    </w:p>
    <w:p w:rsidR="00A71A22" w:rsidRDefault="00046DBF">
      <w:pPr>
        <w:pStyle w:val="24"/>
        <w:tabs>
          <w:tab w:val="clear" w:pos="8948"/>
          <w:tab w:val="right" w:leader="dot" w:pos="8959"/>
        </w:tabs>
      </w:pPr>
      <w:hyperlink w:anchor="_Toc28529" w:history="1">
        <w:r w:rsidR="00CD61B6">
          <w:rPr>
            <w:rFonts w:hint="eastAsia"/>
          </w:rPr>
          <w:t>1.1  资格性/符合性自查表</w:t>
        </w:r>
        <w:r w:rsidR="00CD61B6">
          <w:tab/>
        </w:r>
        <w:r>
          <w:fldChar w:fldCharType="begin"/>
        </w:r>
        <w:r w:rsidR="00CD61B6">
          <w:instrText xml:space="preserve"> PAGEREF _Toc28529 </w:instrText>
        </w:r>
        <w:r>
          <w:fldChar w:fldCharType="separate"/>
        </w:r>
        <w:r w:rsidR="00566B81">
          <w:rPr>
            <w:noProof/>
          </w:rPr>
          <w:t>26</w:t>
        </w:r>
        <w:r>
          <w:fldChar w:fldCharType="end"/>
        </w:r>
      </w:hyperlink>
    </w:p>
    <w:p w:rsidR="00A71A22" w:rsidRDefault="00046DBF">
      <w:pPr>
        <w:pStyle w:val="24"/>
        <w:tabs>
          <w:tab w:val="clear" w:pos="8948"/>
          <w:tab w:val="right" w:leader="dot" w:pos="8959"/>
        </w:tabs>
      </w:pPr>
      <w:hyperlink w:anchor="_Toc16457" w:history="1">
        <w:r w:rsidR="00CD61B6">
          <w:rPr>
            <w:rFonts w:hint="eastAsia"/>
            <w:szCs w:val="28"/>
          </w:rPr>
          <w:t>（一）无重大违法记录声明函</w:t>
        </w:r>
        <w:r w:rsidR="00CD61B6">
          <w:tab/>
        </w:r>
        <w:r>
          <w:fldChar w:fldCharType="begin"/>
        </w:r>
        <w:r w:rsidR="00CD61B6">
          <w:instrText xml:space="preserve"> PAGEREF _Toc16457 </w:instrText>
        </w:r>
        <w:r>
          <w:fldChar w:fldCharType="separate"/>
        </w:r>
        <w:r w:rsidR="00566B81">
          <w:rPr>
            <w:noProof/>
          </w:rPr>
          <w:t>28</w:t>
        </w:r>
        <w:r>
          <w:fldChar w:fldCharType="end"/>
        </w:r>
      </w:hyperlink>
    </w:p>
    <w:p w:rsidR="00A71A22" w:rsidRDefault="00046DBF">
      <w:pPr>
        <w:pStyle w:val="24"/>
        <w:tabs>
          <w:tab w:val="clear" w:pos="8948"/>
          <w:tab w:val="right" w:leader="dot" w:pos="8959"/>
        </w:tabs>
      </w:pPr>
      <w:hyperlink w:anchor="_Toc28061" w:history="1">
        <w:r w:rsidR="00CD61B6">
          <w:rPr>
            <w:rFonts w:hint="eastAsia"/>
            <w:kern w:val="0"/>
            <w:szCs w:val="28"/>
          </w:rPr>
          <w:t>（二）法定代表人（负责人）证明书</w:t>
        </w:r>
        <w:r w:rsidR="00CD61B6">
          <w:tab/>
        </w:r>
        <w:r>
          <w:fldChar w:fldCharType="begin"/>
        </w:r>
        <w:r w:rsidR="00CD61B6">
          <w:instrText xml:space="preserve"> PAGEREF _Toc28061 </w:instrText>
        </w:r>
        <w:r>
          <w:fldChar w:fldCharType="separate"/>
        </w:r>
        <w:r w:rsidR="00566B81">
          <w:rPr>
            <w:noProof/>
          </w:rPr>
          <w:t>29</w:t>
        </w:r>
        <w:r>
          <w:fldChar w:fldCharType="end"/>
        </w:r>
      </w:hyperlink>
    </w:p>
    <w:p w:rsidR="00A71A22" w:rsidRDefault="00046DBF">
      <w:pPr>
        <w:pStyle w:val="24"/>
        <w:tabs>
          <w:tab w:val="clear" w:pos="8948"/>
          <w:tab w:val="right" w:leader="dot" w:pos="8959"/>
        </w:tabs>
      </w:pPr>
      <w:hyperlink w:anchor="_Toc823" w:history="1">
        <w:r w:rsidR="00CD61B6">
          <w:rPr>
            <w:rFonts w:hint="eastAsia"/>
            <w:szCs w:val="28"/>
          </w:rPr>
          <w:t>（三）法定代表人（负责人）授权书</w:t>
        </w:r>
        <w:r w:rsidR="00CD61B6">
          <w:tab/>
        </w:r>
        <w:r>
          <w:fldChar w:fldCharType="begin"/>
        </w:r>
        <w:r w:rsidR="00CD61B6">
          <w:instrText xml:space="preserve"> PAGEREF _Toc823 </w:instrText>
        </w:r>
        <w:r>
          <w:fldChar w:fldCharType="separate"/>
        </w:r>
        <w:r w:rsidR="00566B81">
          <w:rPr>
            <w:noProof/>
          </w:rPr>
          <w:t>30</w:t>
        </w:r>
        <w:r>
          <w:fldChar w:fldCharType="end"/>
        </w:r>
      </w:hyperlink>
    </w:p>
    <w:p w:rsidR="00A71A22" w:rsidRDefault="00046DBF">
      <w:pPr>
        <w:pStyle w:val="24"/>
        <w:tabs>
          <w:tab w:val="clear" w:pos="8948"/>
          <w:tab w:val="right" w:leader="dot" w:pos="8959"/>
        </w:tabs>
      </w:pPr>
      <w:hyperlink w:anchor="_Toc12819" w:history="1">
        <w:r w:rsidR="00CD61B6">
          <w:rPr>
            <w:rFonts w:hint="eastAsia"/>
            <w:szCs w:val="28"/>
          </w:rPr>
          <w:t>（四） 资格审查文件要求提交的其它有效证明文件</w:t>
        </w:r>
        <w:r w:rsidR="00CD61B6">
          <w:tab/>
        </w:r>
        <w:r>
          <w:fldChar w:fldCharType="begin"/>
        </w:r>
        <w:r w:rsidR="00CD61B6">
          <w:instrText xml:space="preserve"> PAGEREF _Toc12819 </w:instrText>
        </w:r>
        <w:r>
          <w:fldChar w:fldCharType="separate"/>
        </w:r>
        <w:r w:rsidR="00566B81">
          <w:rPr>
            <w:noProof/>
          </w:rPr>
          <w:t>31</w:t>
        </w:r>
        <w:r>
          <w:fldChar w:fldCharType="end"/>
        </w:r>
      </w:hyperlink>
    </w:p>
    <w:p w:rsidR="00A71A22" w:rsidRDefault="00046DBF">
      <w:pPr>
        <w:pStyle w:val="24"/>
        <w:tabs>
          <w:tab w:val="clear" w:pos="8948"/>
          <w:tab w:val="right" w:leader="dot" w:pos="8959"/>
        </w:tabs>
      </w:pPr>
      <w:hyperlink w:anchor="_Toc15667" w:history="1">
        <w:r w:rsidR="00CD61B6">
          <w:rPr>
            <w:rFonts w:hint="eastAsia"/>
            <w:szCs w:val="28"/>
          </w:rPr>
          <w:t>第二章  磋商响应文件商务及技术部分</w:t>
        </w:r>
        <w:r w:rsidR="00CD61B6">
          <w:tab/>
        </w:r>
        <w:r>
          <w:fldChar w:fldCharType="begin"/>
        </w:r>
        <w:r w:rsidR="00CD61B6">
          <w:instrText xml:space="preserve"> PAGEREF _Toc15667 </w:instrText>
        </w:r>
        <w:r>
          <w:fldChar w:fldCharType="separate"/>
        </w:r>
        <w:r w:rsidR="00566B81">
          <w:rPr>
            <w:noProof/>
          </w:rPr>
          <w:t>32</w:t>
        </w:r>
        <w:r>
          <w:fldChar w:fldCharType="end"/>
        </w:r>
      </w:hyperlink>
    </w:p>
    <w:p w:rsidR="00A71A22" w:rsidRDefault="00046DBF">
      <w:pPr>
        <w:pStyle w:val="24"/>
        <w:tabs>
          <w:tab w:val="clear" w:pos="8948"/>
          <w:tab w:val="right" w:leader="dot" w:pos="8959"/>
        </w:tabs>
      </w:pPr>
      <w:hyperlink w:anchor="_Toc24748" w:history="1">
        <w:r w:rsidR="00CD61B6">
          <w:rPr>
            <w:rFonts w:hint="eastAsia"/>
            <w:szCs w:val="28"/>
          </w:rPr>
          <w:t>附件一：磋商邀请函</w:t>
        </w:r>
        <w:r w:rsidR="00CD61B6">
          <w:tab/>
        </w:r>
        <w:r>
          <w:fldChar w:fldCharType="begin"/>
        </w:r>
        <w:r w:rsidR="00CD61B6">
          <w:instrText xml:space="preserve"> PAGEREF _Toc24748 </w:instrText>
        </w:r>
        <w:r>
          <w:fldChar w:fldCharType="separate"/>
        </w:r>
        <w:r w:rsidR="00566B81">
          <w:rPr>
            <w:noProof/>
          </w:rPr>
          <w:t>32</w:t>
        </w:r>
        <w:r>
          <w:fldChar w:fldCharType="end"/>
        </w:r>
      </w:hyperlink>
    </w:p>
    <w:p w:rsidR="00A71A22" w:rsidRDefault="00046DBF">
      <w:pPr>
        <w:pStyle w:val="24"/>
        <w:tabs>
          <w:tab w:val="clear" w:pos="8948"/>
          <w:tab w:val="right" w:leader="dot" w:pos="8959"/>
        </w:tabs>
      </w:pPr>
      <w:hyperlink w:anchor="_Toc17380" w:history="1">
        <w:r w:rsidR="00CD61B6">
          <w:rPr>
            <w:rFonts w:hint="eastAsia"/>
            <w:szCs w:val="28"/>
          </w:rPr>
          <w:t>附件二：第一次报价一览表</w:t>
        </w:r>
        <w:r w:rsidR="00CD61B6">
          <w:tab/>
        </w:r>
        <w:r>
          <w:fldChar w:fldCharType="begin"/>
        </w:r>
        <w:r w:rsidR="00CD61B6">
          <w:instrText xml:space="preserve"> PAGEREF _Toc17380 </w:instrText>
        </w:r>
        <w:r>
          <w:fldChar w:fldCharType="separate"/>
        </w:r>
        <w:r w:rsidR="00566B81">
          <w:rPr>
            <w:noProof/>
          </w:rPr>
          <w:t>33</w:t>
        </w:r>
        <w:r>
          <w:fldChar w:fldCharType="end"/>
        </w:r>
      </w:hyperlink>
    </w:p>
    <w:p w:rsidR="00A71A22" w:rsidRDefault="00046DBF">
      <w:pPr>
        <w:pStyle w:val="24"/>
        <w:tabs>
          <w:tab w:val="clear" w:pos="8948"/>
          <w:tab w:val="right" w:leader="dot" w:pos="8959"/>
        </w:tabs>
      </w:pPr>
      <w:hyperlink w:anchor="_Toc7361" w:history="1">
        <w:r w:rsidR="00CD61B6">
          <w:rPr>
            <w:rFonts w:hint="eastAsia"/>
            <w:szCs w:val="28"/>
          </w:rPr>
          <w:t>附件三：磋商分项报价</w:t>
        </w:r>
        <w:r w:rsidR="00CD61B6">
          <w:rPr>
            <w:szCs w:val="28"/>
          </w:rPr>
          <w:t>表</w:t>
        </w:r>
        <w:r w:rsidR="00CD61B6">
          <w:tab/>
        </w:r>
        <w:r>
          <w:fldChar w:fldCharType="begin"/>
        </w:r>
        <w:r w:rsidR="00CD61B6">
          <w:instrText xml:space="preserve"> PAGEREF _Toc7361 </w:instrText>
        </w:r>
        <w:r>
          <w:fldChar w:fldCharType="separate"/>
        </w:r>
        <w:r w:rsidR="00566B81">
          <w:rPr>
            <w:noProof/>
          </w:rPr>
          <w:t>34</w:t>
        </w:r>
        <w:r>
          <w:fldChar w:fldCharType="end"/>
        </w:r>
      </w:hyperlink>
    </w:p>
    <w:p w:rsidR="00A71A22" w:rsidRDefault="00046DBF">
      <w:pPr>
        <w:pStyle w:val="24"/>
        <w:tabs>
          <w:tab w:val="clear" w:pos="8948"/>
          <w:tab w:val="right" w:leader="dot" w:pos="8959"/>
        </w:tabs>
      </w:pPr>
      <w:hyperlink w:anchor="_Toc2127" w:history="1">
        <w:r w:rsidR="00CD61B6">
          <w:rPr>
            <w:rFonts w:hint="eastAsia"/>
            <w:szCs w:val="28"/>
          </w:rPr>
          <w:t>附件四：商务条款偏离一览表</w:t>
        </w:r>
        <w:r w:rsidR="00CD61B6">
          <w:tab/>
        </w:r>
        <w:r>
          <w:fldChar w:fldCharType="begin"/>
        </w:r>
        <w:r w:rsidR="00CD61B6">
          <w:instrText xml:space="preserve"> PAGEREF _Toc2127 </w:instrText>
        </w:r>
        <w:r>
          <w:fldChar w:fldCharType="separate"/>
        </w:r>
        <w:r w:rsidR="00566B81">
          <w:rPr>
            <w:noProof/>
          </w:rPr>
          <w:t>35</w:t>
        </w:r>
        <w:r>
          <w:fldChar w:fldCharType="end"/>
        </w:r>
      </w:hyperlink>
    </w:p>
    <w:p w:rsidR="00A71A22" w:rsidRDefault="00046DBF">
      <w:pPr>
        <w:pStyle w:val="24"/>
        <w:tabs>
          <w:tab w:val="clear" w:pos="8948"/>
          <w:tab w:val="right" w:leader="dot" w:pos="8959"/>
        </w:tabs>
      </w:pPr>
      <w:hyperlink w:anchor="_Toc10789" w:history="1">
        <w:r w:rsidR="00CD61B6">
          <w:rPr>
            <w:rFonts w:hint="eastAsia"/>
            <w:szCs w:val="28"/>
          </w:rPr>
          <w:t>附件五：技术条款偏离一览表</w:t>
        </w:r>
        <w:r w:rsidR="00CD61B6">
          <w:tab/>
        </w:r>
        <w:r>
          <w:fldChar w:fldCharType="begin"/>
        </w:r>
        <w:r w:rsidR="00CD61B6">
          <w:instrText xml:space="preserve"> PAGEREF _Toc10789 </w:instrText>
        </w:r>
        <w:r>
          <w:fldChar w:fldCharType="separate"/>
        </w:r>
        <w:r w:rsidR="00566B81">
          <w:rPr>
            <w:noProof/>
          </w:rPr>
          <w:t>36</w:t>
        </w:r>
        <w:r>
          <w:fldChar w:fldCharType="end"/>
        </w:r>
      </w:hyperlink>
    </w:p>
    <w:p w:rsidR="00A71A22" w:rsidRDefault="00046DBF">
      <w:pPr>
        <w:pStyle w:val="24"/>
        <w:tabs>
          <w:tab w:val="clear" w:pos="8948"/>
          <w:tab w:val="right" w:leader="dot" w:pos="8959"/>
        </w:tabs>
      </w:pPr>
      <w:hyperlink w:anchor="_Toc591" w:history="1">
        <w:r w:rsidR="00CD61B6">
          <w:rPr>
            <w:rFonts w:hint="eastAsia"/>
            <w:szCs w:val="28"/>
          </w:rPr>
          <w:t>附件六：同类业绩一览表</w:t>
        </w:r>
        <w:r w:rsidR="00CD61B6">
          <w:tab/>
        </w:r>
        <w:r>
          <w:fldChar w:fldCharType="begin"/>
        </w:r>
        <w:r w:rsidR="00CD61B6">
          <w:instrText xml:space="preserve"> PAGEREF _Toc591 </w:instrText>
        </w:r>
        <w:r>
          <w:fldChar w:fldCharType="separate"/>
        </w:r>
        <w:r w:rsidR="00566B81">
          <w:rPr>
            <w:noProof/>
          </w:rPr>
          <w:t>37</w:t>
        </w:r>
        <w:r>
          <w:fldChar w:fldCharType="end"/>
        </w:r>
      </w:hyperlink>
    </w:p>
    <w:p w:rsidR="00A71A22" w:rsidRDefault="00046DBF">
      <w:pPr>
        <w:pStyle w:val="24"/>
        <w:tabs>
          <w:tab w:val="clear" w:pos="8948"/>
          <w:tab w:val="right" w:leader="dot" w:pos="8959"/>
        </w:tabs>
      </w:pPr>
      <w:hyperlink w:anchor="_Toc16188" w:history="1">
        <w:r w:rsidR="00CD61B6">
          <w:rPr>
            <w:rFonts w:hint="eastAsia"/>
            <w:szCs w:val="28"/>
          </w:rPr>
          <w:t>附件七：</w:t>
        </w:r>
        <w:r w:rsidR="00CD61B6">
          <w:rPr>
            <w:rFonts w:hAnsi="黑体" w:cs="黑体" w:hint="eastAsia"/>
            <w:szCs w:val="28"/>
          </w:rPr>
          <w:t>中小微企业声明函</w:t>
        </w:r>
        <w:r w:rsidR="00CD61B6">
          <w:tab/>
        </w:r>
        <w:r>
          <w:fldChar w:fldCharType="begin"/>
        </w:r>
        <w:r w:rsidR="00CD61B6">
          <w:instrText xml:space="preserve"> PAGEREF _Toc16188 </w:instrText>
        </w:r>
        <w:r>
          <w:fldChar w:fldCharType="separate"/>
        </w:r>
        <w:r w:rsidR="00566B81">
          <w:rPr>
            <w:noProof/>
          </w:rPr>
          <w:t>38</w:t>
        </w:r>
        <w:r>
          <w:fldChar w:fldCharType="end"/>
        </w:r>
      </w:hyperlink>
    </w:p>
    <w:p w:rsidR="00A71A22" w:rsidRDefault="00046DBF">
      <w:pPr>
        <w:pStyle w:val="24"/>
        <w:tabs>
          <w:tab w:val="clear" w:pos="8948"/>
          <w:tab w:val="right" w:leader="dot" w:pos="8959"/>
        </w:tabs>
      </w:pPr>
      <w:hyperlink w:anchor="_Toc31977" w:history="1">
        <w:r w:rsidR="00CD61B6">
          <w:rPr>
            <w:rFonts w:hint="eastAsia"/>
            <w:szCs w:val="28"/>
          </w:rPr>
          <w:t>附件八：</w:t>
        </w:r>
        <w:r w:rsidR="00CD61B6">
          <w:rPr>
            <w:rFonts w:hAnsi="黑体" w:cs="黑体" w:hint="eastAsia"/>
            <w:szCs w:val="28"/>
          </w:rPr>
          <w:t>残疾人福利性单位声明函</w:t>
        </w:r>
        <w:r w:rsidR="00CD61B6">
          <w:tab/>
        </w:r>
        <w:r>
          <w:fldChar w:fldCharType="begin"/>
        </w:r>
        <w:r w:rsidR="00CD61B6">
          <w:instrText xml:space="preserve"> PAGEREF _Toc31977 </w:instrText>
        </w:r>
        <w:r>
          <w:fldChar w:fldCharType="separate"/>
        </w:r>
        <w:r w:rsidR="00566B81">
          <w:rPr>
            <w:noProof/>
          </w:rPr>
          <w:t>39</w:t>
        </w:r>
        <w:r>
          <w:fldChar w:fldCharType="end"/>
        </w:r>
      </w:hyperlink>
    </w:p>
    <w:p w:rsidR="00A71A22" w:rsidRDefault="00046DBF">
      <w:pPr>
        <w:pStyle w:val="24"/>
        <w:tabs>
          <w:tab w:val="clear" w:pos="8948"/>
          <w:tab w:val="right" w:leader="dot" w:pos="8959"/>
        </w:tabs>
      </w:pPr>
      <w:hyperlink w:anchor="_Toc22645" w:history="1">
        <w:r w:rsidR="00CD61B6">
          <w:rPr>
            <w:rFonts w:hint="eastAsia"/>
            <w:szCs w:val="28"/>
          </w:rPr>
          <w:t>附件九：成交服务费承诺</w:t>
        </w:r>
        <w:r w:rsidR="00CD61B6">
          <w:tab/>
        </w:r>
        <w:r>
          <w:fldChar w:fldCharType="begin"/>
        </w:r>
        <w:r w:rsidR="00CD61B6">
          <w:instrText xml:space="preserve"> PAGEREF _Toc22645 </w:instrText>
        </w:r>
        <w:r>
          <w:fldChar w:fldCharType="separate"/>
        </w:r>
        <w:r w:rsidR="00566B81">
          <w:rPr>
            <w:noProof/>
          </w:rPr>
          <w:t>40</w:t>
        </w:r>
        <w:r>
          <w:fldChar w:fldCharType="end"/>
        </w:r>
      </w:hyperlink>
    </w:p>
    <w:p w:rsidR="00A71A22" w:rsidRDefault="00046DBF">
      <w:pPr>
        <w:pStyle w:val="24"/>
        <w:tabs>
          <w:tab w:val="clear" w:pos="8948"/>
          <w:tab w:val="right" w:leader="dot" w:pos="8959"/>
        </w:tabs>
      </w:pPr>
      <w:hyperlink w:anchor="_Toc29251" w:history="1">
        <w:r w:rsidR="00CD61B6">
          <w:rPr>
            <w:rFonts w:hint="eastAsia"/>
            <w:szCs w:val="28"/>
          </w:rPr>
          <w:t>附件十：磋商供应商提交的其他资料</w:t>
        </w:r>
        <w:r w:rsidR="00CD61B6">
          <w:tab/>
        </w:r>
        <w:r>
          <w:fldChar w:fldCharType="begin"/>
        </w:r>
        <w:r w:rsidR="00CD61B6">
          <w:instrText xml:space="preserve"> PAGEREF _Toc29251 </w:instrText>
        </w:r>
        <w:r>
          <w:fldChar w:fldCharType="separate"/>
        </w:r>
        <w:r w:rsidR="00566B81">
          <w:rPr>
            <w:noProof/>
          </w:rPr>
          <w:t>41</w:t>
        </w:r>
        <w:r>
          <w:fldChar w:fldCharType="end"/>
        </w:r>
      </w:hyperlink>
    </w:p>
    <w:p w:rsidR="00A71A22" w:rsidRDefault="00046DBF">
      <w:pPr>
        <w:pStyle w:val="24"/>
        <w:tabs>
          <w:tab w:val="clear" w:pos="8948"/>
          <w:tab w:val="right" w:leader="dot" w:pos="8959"/>
        </w:tabs>
      </w:pPr>
      <w:hyperlink w:anchor="_Toc8436" w:history="1">
        <w:r w:rsidR="00CD61B6">
          <w:rPr>
            <w:rFonts w:hint="eastAsia"/>
          </w:rPr>
          <w:t>其 他 格 式</w:t>
        </w:r>
        <w:r w:rsidR="00CD61B6">
          <w:tab/>
        </w:r>
        <w:r>
          <w:fldChar w:fldCharType="begin"/>
        </w:r>
        <w:r w:rsidR="00CD61B6">
          <w:instrText xml:space="preserve"> PAGEREF _Toc8436 </w:instrText>
        </w:r>
        <w:r>
          <w:fldChar w:fldCharType="separate"/>
        </w:r>
        <w:r w:rsidR="00566B81">
          <w:rPr>
            <w:noProof/>
          </w:rPr>
          <w:t>42</w:t>
        </w:r>
        <w:r>
          <w:fldChar w:fldCharType="end"/>
        </w:r>
      </w:hyperlink>
    </w:p>
    <w:p w:rsidR="00A71A22" w:rsidRDefault="00046DBF">
      <w:pPr>
        <w:pStyle w:val="33"/>
        <w:tabs>
          <w:tab w:val="clear" w:pos="840"/>
          <w:tab w:val="clear" w:pos="1004"/>
          <w:tab w:val="clear" w:pos="8948"/>
          <w:tab w:val="right" w:leader="dot" w:pos="8959"/>
        </w:tabs>
      </w:pPr>
      <w:hyperlink w:anchor="_Toc23616" w:history="1">
        <w:r w:rsidR="00CD61B6">
          <w:rPr>
            <w:rFonts w:hint="eastAsia"/>
          </w:rPr>
          <w:t>投标保证金退付书</w:t>
        </w:r>
        <w:r w:rsidR="00CD61B6">
          <w:tab/>
        </w:r>
        <w:r>
          <w:fldChar w:fldCharType="begin"/>
        </w:r>
        <w:r w:rsidR="00CD61B6">
          <w:instrText xml:space="preserve"> PAGEREF _Toc23616 </w:instrText>
        </w:r>
        <w:r>
          <w:fldChar w:fldCharType="separate"/>
        </w:r>
        <w:r w:rsidR="00566B81">
          <w:rPr>
            <w:noProof/>
          </w:rPr>
          <w:t>43</w:t>
        </w:r>
        <w:r>
          <w:fldChar w:fldCharType="end"/>
        </w:r>
      </w:hyperlink>
    </w:p>
    <w:p w:rsidR="00A71A22" w:rsidRDefault="00046DBF">
      <w:pPr>
        <w:pStyle w:val="33"/>
        <w:tabs>
          <w:tab w:val="clear" w:pos="840"/>
          <w:tab w:val="clear" w:pos="1004"/>
          <w:tab w:val="clear" w:pos="8948"/>
          <w:tab w:val="right" w:leader="dot" w:pos="8959"/>
        </w:tabs>
      </w:pPr>
      <w:hyperlink w:anchor="_Toc24881" w:history="1">
        <w:r w:rsidR="00CD61B6">
          <w:rPr>
            <w:rFonts w:hint="eastAsia"/>
            <w:szCs w:val="28"/>
          </w:rPr>
          <w:t>询问函、质疑函格式</w:t>
        </w:r>
        <w:r w:rsidR="00CD61B6">
          <w:tab/>
        </w:r>
        <w:r>
          <w:fldChar w:fldCharType="begin"/>
        </w:r>
        <w:r w:rsidR="00CD61B6">
          <w:instrText xml:space="preserve"> PAGEREF _Toc24881 </w:instrText>
        </w:r>
        <w:r>
          <w:fldChar w:fldCharType="separate"/>
        </w:r>
        <w:r w:rsidR="00566B81">
          <w:rPr>
            <w:noProof/>
          </w:rPr>
          <w:t>45</w:t>
        </w:r>
        <w:r>
          <w:fldChar w:fldCharType="end"/>
        </w:r>
      </w:hyperlink>
    </w:p>
    <w:p w:rsidR="00A71A22" w:rsidRDefault="00046DBF">
      <w:pPr>
        <w:rPr>
          <w:rFonts w:ascii="宋体" w:hAnsi="宋体"/>
        </w:rPr>
        <w:sectPr w:rsidR="00A71A22">
          <w:headerReference w:type="default" r:id="rId13"/>
          <w:headerReference w:type="first" r:id="rId14"/>
          <w:footerReference w:type="first" r:id="rId15"/>
          <w:type w:val="continuous"/>
          <w:pgSz w:w="11907" w:h="16840"/>
          <w:pgMar w:top="1418" w:right="1474" w:bottom="1418" w:left="1474" w:header="851" w:footer="851" w:gutter="0"/>
          <w:cols w:space="720"/>
          <w:titlePg/>
          <w:docGrid w:linePitch="462"/>
        </w:sectPr>
      </w:pPr>
      <w:r>
        <w:rPr>
          <w:rFonts w:ascii="宋体" w:hAnsi="宋体"/>
          <w:bCs/>
          <w:caps/>
          <w:szCs w:val="21"/>
        </w:rPr>
        <w:fldChar w:fldCharType="end"/>
      </w:r>
    </w:p>
    <w:p w:rsidR="00A71A22" w:rsidRDefault="00CD61B6">
      <w:pPr>
        <w:pStyle w:val="13"/>
        <w:numPr>
          <w:ilvl w:val="0"/>
          <w:numId w:val="0"/>
        </w:numPr>
        <w:spacing w:beforeLines="0"/>
        <w:rPr>
          <w:rFonts w:ascii="宋体" w:eastAsia="宋体" w:hAnsi="宋体"/>
          <w:b/>
        </w:rPr>
      </w:pPr>
      <w:bookmarkStart w:id="1" w:name="_Toc333935619"/>
      <w:bookmarkStart w:id="2" w:name="_Toc365985108"/>
      <w:bookmarkStart w:id="3" w:name="_Toc342296708"/>
      <w:bookmarkStart w:id="4" w:name="_Toc331512856"/>
      <w:bookmarkStart w:id="5" w:name="_Toc365967002"/>
      <w:bookmarkStart w:id="6" w:name="_Toc333237723"/>
      <w:bookmarkStart w:id="7" w:name="_Toc342060322"/>
      <w:bookmarkStart w:id="8" w:name="_Toc339019954"/>
      <w:bookmarkStart w:id="9" w:name="_Toc339019828"/>
      <w:bookmarkStart w:id="10" w:name="_Toc24466"/>
      <w:bookmarkStart w:id="11" w:name="_Toc332206657"/>
      <w:bookmarkStart w:id="12" w:name="_Toc336681892"/>
      <w:bookmarkStart w:id="13" w:name="_Toc332270305"/>
      <w:bookmarkStart w:id="14" w:name="_Toc339020186"/>
      <w:bookmarkStart w:id="15" w:name="_Toc333237612"/>
      <w:bookmarkStart w:id="16" w:name="_Toc330459945"/>
      <w:bookmarkStart w:id="17" w:name="_Toc350756403"/>
      <w:bookmarkStart w:id="18" w:name="_Toc349127583"/>
      <w:bookmarkStart w:id="19" w:name="_Toc340507403"/>
      <w:bookmarkStart w:id="20" w:name="_Toc340672830"/>
      <w:bookmarkStart w:id="21" w:name="_Toc339441044"/>
      <w:bookmarkStart w:id="22" w:name="_Toc341348291"/>
      <w:bookmarkStart w:id="23" w:name="_Toc339362257"/>
      <w:bookmarkStart w:id="24" w:name="_Toc333935278"/>
      <w:bookmarkStart w:id="25" w:name="_Toc333238571"/>
      <w:bookmarkStart w:id="26" w:name="_Toc366072457"/>
      <w:bookmarkStart w:id="27" w:name="_Toc336681537"/>
      <w:bookmarkStart w:id="28" w:name="_Toc340677031"/>
      <w:bookmarkStart w:id="29" w:name="_Toc331683994"/>
      <w:bookmarkStart w:id="30" w:name="_Toc339020048"/>
      <w:bookmarkStart w:id="31" w:name="_Toc350438702"/>
      <w:bookmarkStart w:id="32" w:name="_Toc337632315"/>
      <w:bookmarkStart w:id="33" w:name="_Toc345513762"/>
      <w:bookmarkStart w:id="34" w:name="_Toc349143546"/>
      <w:bookmarkStart w:id="35" w:name="_Toc500860978"/>
      <w:bookmarkEnd w:id="0"/>
      <w:r>
        <w:rPr>
          <w:rFonts w:ascii="宋体" w:eastAsia="宋体" w:hAnsi="宋体" w:hint="eastAsia"/>
          <w:b/>
        </w:rPr>
        <w:lastRenderedPageBreak/>
        <w:t>第一</w:t>
      </w:r>
      <w:bookmarkStart w:id="36" w:name="_Hlt23321731"/>
      <w:bookmarkEnd w:id="36"/>
      <w:r>
        <w:rPr>
          <w:rFonts w:ascii="宋体" w:eastAsia="宋体" w:hAnsi="宋体" w:hint="eastAsia"/>
          <w:b/>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A71A22" w:rsidRDefault="00CD61B6">
      <w:pPr>
        <w:widowControl/>
        <w:tabs>
          <w:tab w:val="left" w:pos="502"/>
          <w:tab w:val="left" w:pos="5145"/>
        </w:tabs>
        <w:adjustRightInd w:val="0"/>
        <w:snapToGrid w:val="0"/>
        <w:spacing w:line="360" w:lineRule="auto"/>
        <w:ind w:leftChars="50" w:left="105" w:firstLineChars="200" w:firstLine="420"/>
        <w:jc w:val="left"/>
        <w:rPr>
          <w:rFonts w:ascii="宋体" w:hAnsi="宋体"/>
          <w:bCs/>
        </w:rPr>
      </w:pPr>
      <w:r>
        <w:rPr>
          <w:rFonts w:ascii="宋体" w:hAnsi="宋体" w:hint="eastAsia"/>
          <w:bCs/>
        </w:rPr>
        <w:t>广东业信采购招标有限公司揭阳分公司（以下简称“代理采购机构”）受揭阳空港经济区财政局（以下简称</w:t>
      </w:r>
      <w:r>
        <w:rPr>
          <w:rFonts w:ascii="宋体" w:hAnsi="宋体"/>
          <w:bCs/>
        </w:rPr>
        <w:t>“</w:t>
      </w:r>
      <w:r>
        <w:rPr>
          <w:rFonts w:ascii="宋体" w:hAnsi="宋体" w:hint="eastAsia"/>
          <w:bCs/>
        </w:rPr>
        <w:t>采购人</w:t>
      </w:r>
      <w:r>
        <w:rPr>
          <w:rFonts w:ascii="宋体" w:hAnsi="宋体"/>
          <w:bCs/>
        </w:rPr>
        <w:t>”</w:t>
      </w:r>
      <w:r>
        <w:rPr>
          <w:rFonts w:ascii="宋体" w:hAnsi="宋体" w:hint="eastAsia"/>
          <w:bCs/>
        </w:rPr>
        <w:t>）的委托，就揭阳空港经济区财政局档案整理服务项目（第二批）进行竞争性磋商 (项目编号:YXCG-JY2021010502)，欢迎符合条件的供应商参加。有关事项如下：</w:t>
      </w:r>
    </w:p>
    <w:p w:rsidR="00A71A22" w:rsidRDefault="00CD61B6">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rPr>
        <w:t>一、</w:t>
      </w:r>
      <w:r>
        <w:rPr>
          <w:rFonts w:ascii="宋体" w:hAnsi="宋体" w:cs="Tahoma" w:hint="eastAsia"/>
          <w:b/>
          <w:bCs/>
          <w:szCs w:val="21"/>
        </w:rPr>
        <w:t>招标项目的名称、用途、数量、采购方式</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1.项目名称：揭阳空港经济区财政局档案整理服务项目（第二批）</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2.项目编号: YXCG-JY2021010502</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3.投标报价上限：人</w:t>
      </w:r>
      <w:r>
        <w:rPr>
          <w:rFonts w:ascii="宋体" w:hAnsi="宋体" w:hint="eastAsia"/>
          <w:bCs/>
          <w:szCs w:val="21"/>
        </w:rPr>
        <w:t>民币120000.00元（</w:t>
      </w:r>
      <w:r>
        <w:rPr>
          <w:rFonts w:ascii="宋体" w:hAnsi="宋体" w:hint="eastAsia"/>
          <w:bCs/>
        </w:rPr>
        <w:t>超出该上限的投标报价将作为无效投标处理）</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4.数  量：各一项</w:t>
      </w:r>
    </w:p>
    <w:p w:rsidR="00A71A22" w:rsidRDefault="00CD61B6">
      <w:pPr>
        <w:widowControl/>
        <w:tabs>
          <w:tab w:val="left" w:pos="735"/>
        </w:tabs>
        <w:adjustRightInd w:val="0"/>
        <w:snapToGrid w:val="0"/>
        <w:spacing w:line="360" w:lineRule="auto"/>
        <w:ind w:firstLineChars="100" w:firstLine="210"/>
        <w:rPr>
          <w:rFonts w:ascii="宋体" w:hAnsi="宋体"/>
          <w:bCs/>
          <w:color w:val="FF0000"/>
        </w:rPr>
      </w:pPr>
      <w:r>
        <w:rPr>
          <w:rFonts w:ascii="宋体" w:hAnsi="宋体" w:hint="eastAsia"/>
          <w:bCs/>
        </w:rPr>
        <w:t>5.完工期：接到采购人入场通知后一个月内完成。</w:t>
      </w:r>
      <w:r>
        <w:rPr>
          <w:rFonts w:ascii="宋体" w:hAnsi="宋体" w:cs="宋体" w:hint="eastAsia"/>
          <w:szCs w:val="21"/>
        </w:rPr>
        <w:t>（超出该完工期将作为无效投标处理）</w:t>
      </w:r>
    </w:p>
    <w:p w:rsidR="00A71A22" w:rsidRDefault="00CD61B6">
      <w:pPr>
        <w:widowControl/>
        <w:tabs>
          <w:tab w:val="left" w:pos="315"/>
          <w:tab w:val="left" w:pos="735"/>
        </w:tabs>
        <w:adjustRightInd w:val="0"/>
        <w:snapToGrid w:val="0"/>
        <w:spacing w:line="360" w:lineRule="auto"/>
        <w:ind w:firstLineChars="100" w:firstLine="210"/>
        <w:rPr>
          <w:rFonts w:ascii="宋体" w:hAnsi="宋体" w:cs="Tahoma"/>
          <w:kern w:val="28"/>
          <w:szCs w:val="21"/>
        </w:rPr>
      </w:pPr>
      <w:r>
        <w:rPr>
          <w:rFonts w:ascii="宋体" w:hAnsi="宋体" w:cs="Tahoma" w:hint="eastAsia"/>
          <w:kern w:val="28"/>
          <w:szCs w:val="21"/>
        </w:rPr>
        <w:t>6.项目采购方式：竞争性磋商</w:t>
      </w:r>
    </w:p>
    <w:p w:rsidR="00A71A22" w:rsidRDefault="00CD61B6">
      <w:pPr>
        <w:widowControl/>
        <w:tabs>
          <w:tab w:val="left" w:pos="502"/>
        </w:tabs>
        <w:adjustRightInd w:val="0"/>
        <w:snapToGrid w:val="0"/>
        <w:spacing w:line="360" w:lineRule="auto"/>
        <w:rPr>
          <w:rFonts w:ascii="宋体" w:hAnsi="宋体" w:cs="Tahoma"/>
          <w:b/>
          <w:bCs/>
        </w:rPr>
      </w:pPr>
      <w:r>
        <w:rPr>
          <w:rFonts w:ascii="宋体" w:hAnsi="宋体" w:cs="Tahoma" w:hint="eastAsia"/>
          <w:b/>
          <w:bCs/>
        </w:rPr>
        <w:t>二、供应商资格要求为：</w:t>
      </w:r>
    </w:p>
    <w:p w:rsidR="00A71A22" w:rsidRDefault="00CD61B6">
      <w:pPr>
        <w:spacing w:line="360" w:lineRule="auto"/>
        <w:ind w:firstLineChars="100" w:firstLine="210"/>
        <w:rPr>
          <w:rFonts w:ascii="宋体" w:hAnsi="宋体"/>
        </w:rPr>
      </w:pPr>
      <w:r>
        <w:rPr>
          <w:rFonts w:ascii="宋体" w:hAnsi="宋体"/>
        </w:rPr>
        <w:t>1.供应商应具备《中华人民共和国政府采购法》第二十二条规定的条件</w:t>
      </w:r>
      <w:r>
        <w:rPr>
          <w:rFonts w:ascii="宋体" w:hAnsi="宋体" w:hint="eastAsia"/>
        </w:rPr>
        <w:t>：</w:t>
      </w:r>
    </w:p>
    <w:p w:rsidR="00A71A22" w:rsidRDefault="00CD61B6">
      <w:pPr>
        <w:spacing w:line="360" w:lineRule="auto"/>
        <w:ind w:leftChars="200" w:left="420"/>
        <w:rPr>
          <w:rFonts w:ascii="宋体" w:hAnsi="宋体"/>
          <w:szCs w:val="21"/>
        </w:rPr>
      </w:pPr>
      <w:r>
        <w:rPr>
          <w:rFonts w:ascii="宋体" w:hAnsi="宋体"/>
        </w:rPr>
        <w:t>1）具有独立承担民事责任的能力；</w:t>
      </w:r>
      <w:r>
        <w:rPr>
          <w:rFonts w:ascii="宋体" w:hAnsi="宋体"/>
        </w:rPr>
        <w:br/>
        <w:t>2）具有良好的商业信誉和健全的财务会计制度；</w:t>
      </w:r>
      <w:r>
        <w:rPr>
          <w:rFonts w:ascii="宋体" w:hAnsi="宋体"/>
        </w:rPr>
        <w:br/>
        <w:t>3）具有履行合同所必需的设备和专业技术能力；</w:t>
      </w:r>
      <w:r>
        <w:rPr>
          <w:rFonts w:ascii="宋体" w:hAnsi="宋体"/>
        </w:rPr>
        <w:br/>
      </w:r>
      <w:r>
        <w:rPr>
          <w:rFonts w:ascii="宋体" w:hAnsi="宋体"/>
          <w:szCs w:val="21"/>
        </w:rPr>
        <w:t>4）有依法缴纳税收和社会保障资金的良好记录；</w:t>
      </w:r>
      <w:r>
        <w:rPr>
          <w:rFonts w:ascii="宋体" w:hAnsi="宋体"/>
          <w:szCs w:val="21"/>
        </w:rPr>
        <w:br/>
        <w:t>5）参加政府采购活动前三年内，在经营活动中没有重大违法记录；</w:t>
      </w:r>
      <w:r>
        <w:rPr>
          <w:rFonts w:ascii="宋体" w:hAnsi="宋体"/>
          <w:szCs w:val="21"/>
        </w:rPr>
        <w:br/>
        <w:t>6）法律、行政法规规定的其他条件。</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2.在中国境内注册，在法律上、财务上独立，合法运作并独立于采购人和采购代理机构的法人。</w:t>
      </w:r>
    </w:p>
    <w:p w:rsidR="00A71A22" w:rsidRDefault="00CD61B6">
      <w:pPr>
        <w:widowControl/>
        <w:tabs>
          <w:tab w:val="left" w:pos="422"/>
          <w:tab w:val="left" w:pos="735"/>
        </w:tabs>
        <w:adjustRightInd w:val="0"/>
        <w:snapToGrid w:val="0"/>
        <w:spacing w:line="360" w:lineRule="auto"/>
        <w:ind w:firstLineChars="100" w:firstLine="210"/>
        <w:rPr>
          <w:rFonts w:ascii="宋体" w:hAnsi="宋体"/>
          <w:bCs/>
        </w:rPr>
      </w:pPr>
      <w:r>
        <w:rPr>
          <w:rFonts w:ascii="宋体" w:hAnsi="宋体"/>
          <w:bCs/>
        </w:rPr>
        <w:t>3</w:t>
      </w:r>
      <w:r>
        <w:rPr>
          <w:rFonts w:ascii="宋体" w:hAnsi="宋体" w:hint="eastAsia"/>
          <w:bCs/>
        </w:rPr>
        <w:t>.存在隶属关系或同属一母公司或法人的企业，仅能由一家企业参与投标。</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bCs/>
        </w:rPr>
        <w:t>4</w:t>
      </w:r>
      <w:r>
        <w:rPr>
          <w:rFonts w:ascii="宋体" w:hAnsi="宋体" w:hint="eastAsia"/>
          <w:bCs/>
        </w:rPr>
        <w:t>.本项目不接受联合体投标，不允许供应商对本招标项目进行分包和转包。</w:t>
      </w:r>
    </w:p>
    <w:p w:rsidR="00A71A22" w:rsidRDefault="00CD61B6">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5.</w:t>
      </w:r>
      <w:r>
        <w:rPr>
          <w:rFonts w:ascii="宋体" w:hAnsi="宋体" w:hint="eastAsia"/>
          <w:szCs w:val="21"/>
        </w:rPr>
        <w:t>供应商</w:t>
      </w:r>
      <w:r>
        <w:rPr>
          <w:rFonts w:hAnsi="宋体" w:hint="eastAsia"/>
          <w:szCs w:val="21"/>
        </w:rPr>
        <w:t>须</w:t>
      </w:r>
      <w:r>
        <w:rPr>
          <w:rFonts w:hAnsi="宋体" w:cs="宋体" w:hint="eastAsia"/>
          <w:szCs w:val="21"/>
        </w:rPr>
        <w:t>在招标代理机构登记并购买磋商文件。</w:t>
      </w:r>
    </w:p>
    <w:p w:rsidR="00A71A22" w:rsidRDefault="00CD61B6">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三、</w:t>
      </w:r>
      <w:r>
        <w:rPr>
          <w:rFonts w:ascii="宋体" w:hAnsi="宋体" w:cs="Tahoma"/>
          <w:b/>
          <w:bCs/>
          <w:szCs w:val="21"/>
        </w:rPr>
        <w:t>磋商文件的公示</w:t>
      </w:r>
    </w:p>
    <w:p w:rsidR="00A71A22" w:rsidRDefault="00CD61B6">
      <w:pPr>
        <w:widowControl/>
        <w:spacing w:line="360" w:lineRule="auto"/>
        <w:jc w:val="left"/>
        <w:rPr>
          <w:rFonts w:ascii="宋体" w:hAnsi="宋体"/>
          <w:bCs/>
        </w:rPr>
      </w:pPr>
      <w:r>
        <w:rPr>
          <w:rFonts w:ascii="宋体" w:hAnsi="宋体" w:cs="宋体" w:hint="eastAsia"/>
          <w:kern w:val="0"/>
          <w:szCs w:val="21"/>
        </w:rPr>
        <w:t xml:space="preserve">  1．</w:t>
      </w:r>
      <w:r>
        <w:rPr>
          <w:rFonts w:ascii="宋体" w:hAnsi="宋体" w:cs="Arial" w:hint="eastAsia"/>
        </w:rPr>
        <w:t>磋商文件公示时</w:t>
      </w:r>
      <w:r>
        <w:rPr>
          <w:rFonts w:ascii="宋体" w:hAnsi="宋体" w:hint="eastAsia"/>
          <w:bCs/>
        </w:rPr>
        <w:t>间及下载：2021年 1 月7 日</w:t>
      </w:r>
      <w:r>
        <w:rPr>
          <w:rFonts w:ascii="宋体" w:hAnsi="宋体" w:hint="eastAsia"/>
          <w:szCs w:val="21"/>
        </w:rPr>
        <w:t>至2021年 1 月13 日</w:t>
      </w:r>
      <w:r>
        <w:rPr>
          <w:rFonts w:ascii="宋体" w:hAnsi="宋体" w:hint="eastAsia"/>
          <w:bCs/>
        </w:rPr>
        <w:t>。</w:t>
      </w:r>
    </w:p>
    <w:p w:rsidR="00A71A22" w:rsidRDefault="00CD61B6">
      <w:pPr>
        <w:widowControl/>
        <w:adjustRightInd w:val="0"/>
        <w:snapToGrid w:val="0"/>
        <w:spacing w:line="360" w:lineRule="auto"/>
        <w:ind w:leftChars="50" w:left="105"/>
        <w:rPr>
          <w:rFonts w:ascii="宋体" w:hAnsi="宋体" w:cs="宋体"/>
          <w:kern w:val="0"/>
          <w:szCs w:val="21"/>
        </w:rPr>
      </w:pPr>
      <w:r>
        <w:rPr>
          <w:rFonts w:ascii="宋体" w:hAnsi="宋体" w:hint="eastAsia"/>
          <w:bCs/>
        </w:rPr>
        <w:t xml:space="preserve"> 2．</w:t>
      </w:r>
      <w:r>
        <w:rPr>
          <w:rFonts w:ascii="宋体" w:hAnsi="宋体"/>
          <w:bCs/>
        </w:rPr>
        <w:t>根据《广东省实施〈中华人民共和国政府采购法〉办法》第三十五条的规定，供应商认为政府采购文件的内容损害其权益</w:t>
      </w:r>
      <w:r>
        <w:rPr>
          <w:rFonts w:ascii="宋体" w:hAnsi="宋体" w:cs="宋体"/>
          <w:kern w:val="0"/>
          <w:szCs w:val="21"/>
        </w:rPr>
        <w:t>的，可以在公示期间或者自期满之日起七个工作日内以书面形式向采购人或</w:t>
      </w:r>
      <w:r>
        <w:rPr>
          <w:rFonts w:ascii="宋体" w:hAnsi="宋体" w:cs="宋体" w:hint="eastAsia"/>
          <w:kern w:val="0"/>
          <w:szCs w:val="21"/>
        </w:rPr>
        <w:t>代理采购机构</w:t>
      </w:r>
      <w:r>
        <w:rPr>
          <w:rFonts w:ascii="宋体" w:hAnsi="宋体" w:cs="宋体"/>
          <w:kern w:val="0"/>
          <w:szCs w:val="21"/>
        </w:rPr>
        <w:t>提出质疑。质疑函应当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供应商的</w:t>
      </w:r>
      <w:r>
        <w:rPr>
          <w:rFonts w:ascii="宋体" w:hAnsi="宋体" w:cs="宋体"/>
          <w:kern w:val="0"/>
          <w:szCs w:val="21"/>
        </w:rPr>
        <w:t>法定代表人或主要负责人签字并加盖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A71A22" w:rsidRDefault="00CD61B6">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四、购买磋商文件的时间、地点、方式及磋商文件售价</w:t>
      </w:r>
    </w:p>
    <w:p w:rsidR="00A71A22" w:rsidRDefault="00CD61B6">
      <w:pPr>
        <w:widowControl/>
        <w:tabs>
          <w:tab w:val="left" w:pos="735"/>
        </w:tabs>
        <w:adjustRightInd w:val="0"/>
        <w:snapToGrid w:val="0"/>
        <w:spacing w:line="360" w:lineRule="auto"/>
        <w:ind w:left="210" w:hangingChars="100" w:hanging="210"/>
        <w:rPr>
          <w:rFonts w:ascii="宋体" w:hAnsi="宋体" w:cs="Arial"/>
        </w:rPr>
      </w:pPr>
      <w:r>
        <w:rPr>
          <w:rFonts w:ascii="宋体" w:hAnsi="宋体" w:cs="Tahoma" w:hint="eastAsia"/>
        </w:rPr>
        <w:t xml:space="preserve"> 1.购买磋商文件</w:t>
      </w:r>
      <w:r>
        <w:rPr>
          <w:rFonts w:ascii="宋体" w:hAnsi="宋体" w:hint="eastAsia"/>
          <w:bCs/>
        </w:rPr>
        <w:t>时间：2021年1 月 7 日</w:t>
      </w:r>
      <w:r>
        <w:rPr>
          <w:rFonts w:ascii="宋体" w:hAnsi="宋体" w:hint="eastAsia"/>
          <w:szCs w:val="21"/>
        </w:rPr>
        <w:t>至2021年 1月13  日，</w:t>
      </w:r>
      <w:r>
        <w:rPr>
          <w:rFonts w:ascii="宋体" w:hAnsi="宋体" w:hint="eastAsia"/>
          <w:bCs/>
        </w:rPr>
        <w:t>上午9:00～12:00，下午2:30～5:30（节假日除外）（北</w:t>
      </w:r>
      <w:r>
        <w:rPr>
          <w:rFonts w:ascii="宋体" w:hAnsi="宋体" w:cs="Arial" w:hint="eastAsia"/>
        </w:rPr>
        <w:t>京时间）。</w:t>
      </w:r>
    </w:p>
    <w:p w:rsidR="00A71A22" w:rsidRDefault="00CD61B6">
      <w:pPr>
        <w:widowControl/>
        <w:tabs>
          <w:tab w:val="left" w:pos="735"/>
        </w:tabs>
        <w:adjustRightInd w:val="0"/>
        <w:snapToGrid w:val="0"/>
        <w:spacing w:line="360" w:lineRule="auto"/>
        <w:rPr>
          <w:rFonts w:ascii="宋体" w:hAnsi="宋体"/>
          <w:bCs/>
        </w:rPr>
      </w:pPr>
      <w:r>
        <w:rPr>
          <w:rFonts w:ascii="宋体" w:hAnsi="宋体" w:cs="Tahoma" w:hint="eastAsia"/>
        </w:rPr>
        <w:lastRenderedPageBreak/>
        <w:t xml:space="preserve"> 2.购买磋商文件地点：</w:t>
      </w:r>
      <w:r>
        <w:rPr>
          <w:rFonts w:ascii="宋体" w:hAnsi="宋体" w:hint="eastAsia"/>
        </w:rPr>
        <w:t>揭阳市榕城区东升新河社区南二区3栋西梯201</w:t>
      </w:r>
      <w:r>
        <w:rPr>
          <w:rFonts w:ascii="宋体" w:hAnsi="宋体" w:hint="eastAsia"/>
          <w:szCs w:val="21"/>
        </w:rPr>
        <w:t>。</w:t>
      </w:r>
    </w:p>
    <w:p w:rsidR="00A71A22" w:rsidRDefault="00CD61B6">
      <w:pPr>
        <w:widowControl/>
        <w:tabs>
          <w:tab w:val="left" w:pos="735"/>
        </w:tabs>
        <w:adjustRightInd w:val="0"/>
        <w:snapToGrid w:val="0"/>
        <w:spacing w:line="360" w:lineRule="auto"/>
        <w:rPr>
          <w:rFonts w:ascii="宋体" w:hAnsi="宋体"/>
          <w:bCs/>
        </w:rPr>
      </w:pPr>
      <w:r>
        <w:rPr>
          <w:rFonts w:ascii="宋体" w:hAnsi="宋体" w:hint="eastAsia"/>
          <w:bCs/>
        </w:rPr>
        <w:t xml:space="preserve"> 3.磋商文件售价：</w:t>
      </w:r>
      <w:r>
        <w:rPr>
          <w:rFonts w:ascii="宋体" w:hAnsi="宋体" w:hint="eastAsia"/>
          <w:bCs/>
          <w:szCs w:val="21"/>
        </w:rPr>
        <w:t>磋商文件每套人民币300元，售后不退</w:t>
      </w:r>
      <w:r>
        <w:rPr>
          <w:rFonts w:ascii="宋体" w:hAnsi="宋体" w:hint="eastAsia"/>
          <w:bCs/>
        </w:rPr>
        <w:t>。</w:t>
      </w:r>
    </w:p>
    <w:p w:rsidR="00A71A22" w:rsidRDefault="00CD61B6">
      <w:pPr>
        <w:widowControl/>
        <w:tabs>
          <w:tab w:val="left" w:pos="735"/>
        </w:tabs>
        <w:adjustRightInd w:val="0"/>
        <w:snapToGrid w:val="0"/>
        <w:spacing w:line="360" w:lineRule="auto"/>
        <w:rPr>
          <w:rFonts w:ascii="宋体" w:hAnsi="宋体"/>
          <w:bCs/>
        </w:rPr>
      </w:pPr>
      <w:r>
        <w:rPr>
          <w:rFonts w:ascii="宋体" w:hAnsi="宋体" w:hint="eastAsia"/>
          <w:bCs/>
        </w:rPr>
        <w:t xml:space="preserve"> 4.磋商文件获取方式：现场发售。</w:t>
      </w:r>
    </w:p>
    <w:p w:rsidR="00A71A22" w:rsidRDefault="00CD61B6">
      <w:pPr>
        <w:widowControl/>
        <w:tabs>
          <w:tab w:val="left" w:pos="735"/>
        </w:tabs>
        <w:adjustRightInd w:val="0"/>
        <w:snapToGrid w:val="0"/>
        <w:spacing w:line="360" w:lineRule="auto"/>
        <w:ind w:firstLineChars="50" w:firstLine="105"/>
        <w:rPr>
          <w:rFonts w:ascii="宋体" w:hAnsi="宋体"/>
          <w:bCs/>
          <w:szCs w:val="21"/>
        </w:rPr>
      </w:pPr>
      <w:r>
        <w:rPr>
          <w:rFonts w:ascii="宋体" w:hAnsi="宋体" w:hint="eastAsia"/>
          <w:bCs/>
        </w:rPr>
        <w:t>5.</w:t>
      </w:r>
      <w:r>
        <w:rPr>
          <w:rFonts w:ascii="宋体" w:hAnsi="宋体" w:hint="eastAsia"/>
          <w:bCs/>
          <w:szCs w:val="21"/>
        </w:rPr>
        <w:t>购买磋商文件必须携带：</w:t>
      </w:r>
    </w:p>
    <w:p w:rsidR="00A71A22" w:rsidRDefault="00CD61B6">
      <w:pPr>
        <w:widowControl/>
        <w:tabs>
          <w:tab w:val="left" w:pos="735"/>
        </w:tabs>
        <w:adjustRightInd w:val="0"/>
        <w:snapToGrid w:val="0"/>
        <w:spacing w:line="360" w:lineRule="auto"/>
        <w:ind w:leftChars="100" w:left="420" w:hangingChars="100" w:hanging="210"/>
        <w:rPr>
          <w:rFonts w:ascii="宋体" w:hAnsi="宋体"/>
          <w:bCs/>
        </w:rPr>
      </w:pPr>
      <w:r>
        <w:rPr>
          <w:rFonts w:ascii="宋体" w:hAnsi="宋体" w:hint="eastAsia"/>
          <w:bCs/>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1"/>
            <w:rFonts w:ascii="宋体" w:hAnsi="宋体" w:hint="eastAsia"/>
            <w:bCs/>
            <w:color w:val="auto"/>
            <w:szCs w:val="21"/>
          </w:rPr>
          <w:t>http://www.yjcg.cc</w:t>
        </w:r>
      </w:hyperlink>
      <w:r>
        <w:rPr>
          <w:rFonts w:ascii="宋体" w:hAnsi="宋体" w:hint="eastAsia"/>
          <w:bCs/>
          <w:szCs w:val="21"/>
        </w:rPr>
        <w:t>政府采购资料下载专区）加盖公章到指定地址购买。</w:t>
      </w:r>
      <w:r>
        <w:rPr>
          <w:rFonts w:ascii="宋体" w:hAnsi="宋体" w:hint="eastAsia"/>
          <w:b/>
          <w:bCs/>
        </w:rPr>
        <w:t>报名时投标单位的资料与以上报名条件不符合、不齐全、复印件不清晰或未盖红色公章的将不予受理</w:t>
      </w:r>
      <w:r>
        <w:rPr>
          <w:rFonts w:ascii="宋体" w:hAnsi="宋体" w:hint="eastAsia"/>
          <w:bCs/>
        </w:rPr>
        <w:t>。</w:t>
      </w:r>
    </w:p>
    <w:p w:rsidR="00A71A22" w:rsidRDefault="00CD61B6">
      <w:pPr>
        <w:widowControl/>
        <w:tabs>
          <w:tab w:val="left" w:pos="735"/>
        </w:tabs>
        <w:adjustRightInd w:val="0"/>
        <w:snapToGrid w:val="0"/>
        <w:spacing w:line="360" w:lineRule="auto"/>
        <w:ind w:leftChars="135" w:left="388" w:hangingChars="50" w:hanging="105"/>
        <w:rPr>
          <w:rFonts w:ascii="宋体" w:hAnsi="宋体" w:cs="Arial"/>
          <w:b/>
        </w:rPr>
      </w:pPr>
      <w:r>
        <w:rPr>
          <w:rFonts w:ascii="宋体" w:hAnsi="宋体" w:hint="eastAsia"/>
          <w:bCs/>
        </w:rPr>
        <w:t>2）</w:t>
      </w:r>
      <w:r>
        <w:rPr>
          <w:rFonts w:ascii="宋体" w:hAnsi="宋体" w:hint="eastAsia"/>
          <w:b/>
          <w:bCs/>
        </w:rPr>
        <w:t>供应商须提供未被列入“信用中国”网站(</w:t>
      </w:r>
      <w:hyperlink r:id="rId17" w:history="1">
        <w:r>
          <w:rPr>
            <w:rStyle w:val="aff1"/>
            <w:rFonts w:ascii="宋体" w:hAnsi="宋体" w:hint="eastAsia"/>
            <w:b/>
            <w:bCs/>
            <w:color w:val="auto"/>
          </w:rPr>
          <w:t>www.creditchina.gov.cn)“记录失信被执行人或重大</w:t>
        </w:r>
      </w:hyperlink>
      <w:r>
        <w:rPr>
          <w:rFonts w:ascii="宋体" w:hAnsi="宋体" w:hint="eastAsia"/>
          <w:b/>
          <w:bCs/>
        </w:rPr>
        <w:t>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rsidR="00A71A22" w:rsidRDefault="00CD61B6">
      <w:pPr>
        <w:widowControl/>
        <w:numPr>
          <w:ilvl w:val="0"/>
          <w:numId w:val="22"/>
        </w:numPr>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投标截止时间、开标时间及地点</w:t>
      </w:r>
    </w:p>
    <w:p w:rsidR="00A71A22" w:rsidRDefault="00CD61B6">
      <w:pPr>
        <w:widowControl/>
        <w:tabs>
          <w:tab w:val="left" w:pos="735"/>
        </w:tabs>
        <w:adjustRightInd w:val="0"/>
        <w:snapToGrid w:val="0"/>
        <w:spacing w:line="360" w:lineRule="auto"/>
        <w:rPr>
          <w:rFonts w:ascii="宋体" w:hAnsi="宋体" w:cs="Arial"/>
        </w:rPr>
      </w:pPr>
      <w:r>
        <w:rPr>
          <w:rFonts w:ascii="宋体" w:hAnsi="宋体" w:cs="Tahoma" w:hint="eastAsia"/>
        </w:rPr>
        <w:t xml:space="preserve"> 1.递交磋商响应文件时间：</w:t>
      </w:r>
      <w:r>
        <w:rPr>
          <w:rFonts w:ascii="宋体" w:hAnsi="宋体" w:hint="eastAsia"/>
          <w:bCs/>
        </w:rPr>
        <w:t>2021年1月18 日</w:t>
      </w:r>
      <w:r>
        <w:rPr>
          <w:rFonts w:ascii="宋体" w:hAnsi="宋体" w:hint="eastAsia"/>
        </w:rPr>
        <w:t>14:30-15:00</w:t>
      </w:r>
      <w:r>
        <w:rPr>
          <w:rFonts w:ascii="宋体" w:hAnsi="宋体" w:cs="Arial"/>
        </w:rPr>
        <w:t xml:space="preserve"> (</w:t>
      </w:r>
      <w:r>
        <w:rPr>
          <w:rFonts w:ascii="宋体" w:hAnsi="宋体" w:cs="Arial" w:hint="eastAsia"/>
        </w:rPr>
        <w:t>北京时间</w:t>
      </w:r>
      <w:r>
        <w:rPr>
          <w:rFonts w:ascii="宋体" w:hAnsi="宋体" w:cs="Arial"/>
        </w:rPr>
        <w:t>)</w:t>
      </w:r>
      <w:r>
        <w:rPr>
          <w:rFonts w:ascii="宋体" w:hAnsi="宋体" w:cs="Arial" w:hint="eastAsia"/>
        </w:rPr>
        <w:t>。</w:t>
      </w:r>
    </w:p>
    <w:p w:rsidR="00A71A22" w:rsidRDefault="00CD61B6">
      <w:pPr>
        <w:widowControl/>
        <w:tabs>
          <w:tab w:val="left" w:pos="735"/>
        </w:tabs>
        <w:adjustRightInd w:val="0"/>
        <w:snapToGrid w:val="0"/>
        <w:spacing w:line="360" w:lineRule="auto"/>
        <w:rPr>
          <w:rFonts w:ascii="宋体" w:hAnsi="宋体"/>
          <w:bCs/>
        </w:rPr>
      </w:pPr>
      <w:r>
        <w:rPr>
          <w:rFonts w:ascii="宋体" w:hAnsi="宋体" w:cs="Tahoma" w:hint="eastAsia"/>
        </w:rPr>
        <w:t xml:space="preserve"> 2.投标截止时间、开标时间：</w:t>
      </w:r>
      <w:r>
        <w:rPr>
          <w:rFonts w:ascii="宋体" w:hAnsi="宋体" w:hint="eastAsia"/>
          <w:bCs/>
        </w:rPr>
        <w:t>2021年 1月18 日</w:t>
      </w:r>
      <w:r>
        <w:rPr>
          <w:rFonts w:ascii="宋体" w:hAnsi="宋体" w:hint="eastAsia"/>
        </w:rPr>
        <w:t>15:00</w:t>
      </w:r>
      <w:r>
        <w:rPr>
          <w:rFonts w:ascii="宋体" w:hAnsi="宋体" w:cs="Arial"/>
        </w:rPr>
        <w:t>(</w:t>
      </w:r>
      <w:r>
        <w:rPr>
          <w:rFonts w:ascii="宋体" w:hAnsi="宋体" w:cs="Arial" w:hint="eastAsia"/>
        </w:rPr>
        <w:t>北京时间</w:t>
      </w:r>
      <w:r>
        <w:rPr>
          <w:rFonts w:ascii="宋体" w:hAnsi="宋体" w:cs="Arial"/>
        </w:rPr>
        <w:t>)</w:t>
      </w:r>
      <w:r>
        <w:rPr>
          <w:rFonts w:ascii="宋体" w:hAnsi="宋体" w:cs="Arial" w:hint="eastAsia"/>
        </w:rPr>
        <w:t>。</w:t>
      </w:r>
    </w:p>
    <w:p w:rsidR="00A71A22" w:rsidRDefault="00CD61B6">
      <w:pPr>
        <w:widowControl/>
        <w:tabs>
          <w:tab w:val="left" w:pos="735"/>
        </w:tabs>
        <w:adjustRightInd w:val="0"/>
        <w:snapToGrid w:val="0"/>
        <w:spacing w:line="360" w:lineRule="auto"/>
        <w:ind w:firstLineChars="50" w:firstLine="105"/>
        <w:rPr>
          <w:rFonts w:ascii="宋体" w:hAnsi="宋体" w:cs="Tahoma"/>
          <w:b/>
          <w:bCs/>
          <w:szCs w:val="21"/>
        </w:rPr>
      </w:pPr>
      <w:r>
        <w:rPr>
          <w:rFonts w:ascii="宋体" w:hAnsi="宋体" w:cs="Tahoma" w:hint="eastAsia"/>
        </w:rPr>
        <w:t>3.递交磋商响应文件地点、开标地点：</w:t>
      </w:r>
      <w:r>
        <w:rPr>
          <w:rFonts w:ascii="宋体" w:hAnsi="宋体" w:hint="eastAsia"/>
        </w:rPr>
        <w:t>揭阳市榕城区东升新河社区南二区3栋西梯201室</w:t>
      </w:r>
      <w:r>
        <w:rPr>
          <w:rFonts w:ascii="宋体" w:hAnsi="宋体" w:cs="Tahoma" w:hint="eastAsia"/>
        </w:rPr>
        <w:t>。</w:t>
      </w:r>
    </w:p>
    <w:p w:rsidR="00A71A22" w:rsidRDefault="00CD61B6">
      <w:pPr>
        <w:widowControl/>
        <w:tabs>
          <w:tab w:val="left" w:pos="735"/>
        </w:tabs>
        <w:adjustRightInd w:val="0"/>
        <w:snapToGrid w:val="0"/>
        <w:spacing w:line="360" w:lineRule="auto"/>
        <w:rPr>
          <w:rFonts w:ascii="宋体" w:hAnsi="宋体" w:cs="Tahoma"/>
          <w:b/>
          <w:bCs/>
          <w:szCs w:val="21"/>
        </w:rPr>
      </w:pPr>
      <w:r>
        <w:rPr>
          <w:rFonts w:ascii="宋体" w:hAnsi="宋体" w:cs="Tahoma" w:hint="eastAsia"/>
          <w:b/>
          <w:bCs/>
          <w:szCs w:val="21"/>
        </w:rPr>
        <w:t>六、采购人、代理采购机构的名称、地址和联系方式</w:t>
      </w:r>
    </w:p>
    <w:p w:rsidR="00A71A22" w:rsidRDefault="00CD61B6">
      <w:pPr>
        <w:widowControl/>
        <w:tabs>
          <w:tab w:val="left" w:pos="630"/>
        </w:tabs>
        <w:adjustRightInd w:val="0"/>
        <w:snapToGrid w:val="0"/>
        <w:spacing w:line="360" w:lineRule="auto"/>
        <w:ind w:firstLineChars="50" w:firstLine="105"/>
        <w:rPr>
          <w:rFonts w:ascii="宋体" w:hAnsi="宋体"/>
          <w:bCs/>
        </w:rPr>
      </w:pPr>
      <w:r>
        <w:rPr>
          <w:rFonts w:ascii="宋体" w:hAnsi="宋体" w:cs="Tahoma" w:hint="eastAsia"/>
        </w:rPr>
        <w:t>1．采购人联系方式：</w:t>
      </w:r>
    </w:p>
    <w:p w:rsidR="00A71A22" w:rsidRDefault="00CD61B6">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名    称：揭阳空港经济区财政局</w:t>
      </w:r>
    </w:p>
    <w:p w:rsidR="00A71A22" w:rsidRDefault="00CD61B6">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联 系 人： 林小姐</w:t>
      </w:r>
    </w:p>
    <w:p w:rsidR="00A71A22" w:rsidRDefault="00CD61B6">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联系电话： 0663-8777338</w:t>
      </w:r>
    </w:p>
    <w:p w:rsidR="00A71A22" w:rsidRDefault="00CD61B6">
      <w:pPr>
        <w:tabs>
          <w:tab w:val="left" w:pos="735"/>
          <w:tab w:val="left" w:pos="4680"/>
        </w:tabs>
        <w:adjustRightInd w:val="0"/>
        <w:snapToGrid w:val="0"/>
        <w:spacing w:line="360" w:lineRule="auto"/>
        <w:ind w:firstLineChars="50" w:firstLine="105"/>
        <w:rPr>
          <w:rFonts w:ascii="宋体" w:hAnsi="宋体" w:cs="Tahoma"/>
          <w:kern w:val="28"/>
          <w:szCs w:val="21"/>
        </w:rPr>
      </w:pPr>
      <w:r>
        <w:rPr>
          <w:rFonts w:ascii="宋体" w:hAnsi="宋体" w:cs="Tahoma" w:hint="eastAsia"/>
          <w:kern w:val="28"/>
          <w:szCs w:val="21"/>
        </w:rPr>
        <w:t>2．</w:t>
      </w:r>
      <w:r>
        <w:rPr>
          <w:rFonts w:ascii="宋体" w:hAnsi="宋体" w:cs="Tahoma" w:hint="eastAsia"/>
        </w:rPr>
        <w:t>代理采购机构联系方式：</w:t>
      </w:r>
    </w:p>
    <w:p w:rsidR="00A71A22" w:rsidRDefault="00CD61B6">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名    称：广东业信采购招标有限公司揭阳分公司</w:t>
      </w:r>
    </w:p>
    <w:p w:rsidR="00A71A22" w:rsidRDefault="00CD61B6">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地    址：</w:t>
      </w:r>
      <w:r>
        <w:rPr>
          <w:rFonts w:ascii="宋体" w:hAnsi="宋体" w:hint="eastAsia"/>
        </w:rPr>
        <w:t>揭阳市榕城区东升新河社区南二区3栋西梯201</w:t>
      </w:r>
    </w:p>
    <w:p w:rsidR="00A71A22" w:rsidRDefault="00CD61B6">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联 系 人：</w:t>
      </w:r>
      <w:r>
        <w:rPr>
          <w:rFonts w:ascii="宋体" w:hAnsi="宋体" w:hint="eastAsia"/>
        </w:rPr>
        <w:t>李小姐</w:t>
      </w:r>
    </w:p>
    <w:p w:rsidR="00A71A22" w:rsidRDefault="00CD61B6">
      <w:pPr>
        <w:widowControl/>
        <w:tabs>
          <w:tab w:val="left" w:pos="735"/>
        </w:tabs>
        <w:adjustRightInd w:val="0"/>
        <w:snapToGrid w:val="0"/>
        <w:spacing w:line="360" w:lineRule="auto"/>
        <w:ind w:firstLineChars="200" w:firstLine="420"/>
        <w:rPr>
          <w:rFonts w:ascii="宋体" w:hAnsi="宋体"/>
        </w:rPr>
      </w:pPr>
      <w:r>
        <w:rPr>
          <w:rFonts w:ascii="宋体" w:hAnsi="宋体" w:cs="Tahoma" w:hint="eastAsia"/>
        </w:rPr>
        <w:t>联系电话：13902709695/</w:t>
      </w:r>
      <w:r>
        <w:rPr>
          <w:rFonts w:ascii="宋体" w:hAnsi="宋体" w:hint="eastAsia"/>
        </w:rPr>
        <w:t>0663-8869695</w:t>
      </w:r>
    </w:p>
    <w:p w:rsidR="00A71A22" w:rsidRDefault="00CD61B6">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传    真：0663-8869695</w:t>
      </w:r>
    </w:p>
    <w:p w:rsidR="00A71A22" w:rsidRDefault="00CD61B6">
      <w:pPr>
        <w:tabs>
          <w:tab w:val="left" w:pos="4680"/>
        </w:tabs>
        <w:adjustRightInd w:val="0"/>
        <w:snapToGrid w:val="0"/>
        <w:spacing w:line="360" w:lineRule="auto"/>
        <w:ind w:firstLineChars="200" w:firstLine="420"/>
        <w:rPr>
          <w:rFonts w:ascii="宋体" w:hAnsi="宋体"/>
          <w:bCs/>
        </w:rPr>
      </w:pPr>
      <w:r>
        <w:rPr>
          <w:rFonts w:ascii="宋体" w:hAnsi="宋体" w:cs="Tahoma" w:hint="eastAsia"/>
        </w:rPr>
        <w:t>网    址：</w:t>
      </w:r>
      <w:hyperlink r:id="rId18" w:history="1">
        <w:r>
          <w:rPr>
            <w:rFonts w:ascii="宋体" w:hAnsi="宋体" w:cs="宋体" w:hint="eastAsia"/>
            <w:bCs/>
            <w:szCs w:val="21"/>
          </w:rPr>
          <w:t>http://zhaobiaoweb.dev.hiiyun.com/</w:t>
        </w:r>
      </w:hyperlink>
    </w:p>
    <w:p w:rsidR="00A71A22" w:rsidRDefault="00A71A22">
      <w:pPr>
        <w:widowControl/>
        <w:tabs>
          <w:tab w:val="left" w:pos="4769"/>
        </w:tabs>
        <w:adjustRightInd w:val="0"/>
        <w:snapToGrid w:val="0"/>
        <w:spacing w:line="360" w:lineRule="auto"/>
        <w:ind w:leftChars="50" w:left="105" w:firstLineChars="200" w:firstLine="420"/>
        <w:jc w:val="center"/>
        <w:rPr>
          <w:rFonts w:ascii="宋体" w:hAnsi="宋体"/>
          <w:bCs/>
        </w:rPr>
      </w:pPr>
    </w:p>
    <w:p w:rsidR="00A71A22" w:rsidRDefault="00CD61B6">
      <w:pPr>
        <w:widowControl/>
        <w:tabs>
          <w:tab w:val="left" w:pos="4769"/>
        </w:tabs>
        <w:adjustRightInd w:val="0"/>
        <w:snapToGrid w:val="0"/>
        <w:spacing w:line="360" w:lineRule="auto"/>
        <w:ind w:leftChars="50" w:left="105" w:firstLineChars="200" w:firstLine="420"/>
        <w:jc w:val="right"/>
        <w:rPr>
          <w:rFonts w:ascii="宋体" w:hAnsi="宋体"/>
          <w:bCs/>
        </w:rPr>
      </w:pPr>
      <w:r>
        <w:rPr>
          <w:rFonts w:ascii="宋体" w:hAnsi="宋体" w:hint="eastAsia"/>
          <w:bCs/>
        </w:rPr>
        <w:t xml:space="preserve">      广东业信采购招标有限公司揭阳分公司</w:t>
      </w:r>
    </w:p>
    <w:p w:rsidR="00A71A22" w:rsidRDefault="00CD61B6">
      <w:pPr>
        <w:widowControl/>
        <w:tabs>
          <w:tab w:val="left" w:pos="4769"/>
        </w:tabs>
        <w:adjustRightInd w:val="0"/>
        <w:snapToGrid w:val="0"/>
        <w:spacing w:line="360" w:lineRule="auto"/>
        <w:ind w:leftChars="50" w:left="105" w:firstLineChars="200" w:firstLine="420"/>
        <w:jc w:val="right"/>
        <w:rPr>
          <w:rFonts w:ascii="宋体" w:hAnsi="宋体"/>
          <w:bCs/>
        </w:rPr>
      </w:pPr>
      <w:bookmarkStart w:id="37" w:name="_Toc330459946"/>
      <w:bookmarkStart w:id="38" w:name="_Toc333237613"/>
      <w:bookmarkStart w:id="39" w:name="_Toc333935620"/>
      <w:bookmarkStart w:id="40" w:name="_Toc339019955"/>
      <w:bookmarkStart w:id="41" w:name="_Toc339441045"/>
      <w:bookmarkStart w:id="42" w:name="_Toc345513763"/>
      <w:bookmarkStart w:id="43" w:name="_Toc333935279"/>
      <w:bookmarkStart w:id="44" w:name="_Toc342060323"/>
      <w:bookmarkStart w:id="45" w:name="_Toc365967003"/>
      <w:bookmarkStart w:id="46" w:name="_Toc337632316"/>
      <w:bookmarkStart w:id="47" w:name="_Toc349127584"/>
      <w:bookmarkStart w:id="48" w:name="_Toc333237724"/>
      <w:bookmarkStart w:id="49" w:name="_Toc339362258"/>
      <w:bookmarkStart w:id="50" w:name="_Toc340672831"/>
      <w:bookmarkStart w:id="51" w:name="_Toc350438703"/>
      <w:bookmarkStart w:id="52" w:name="_Toc349143547"/>
      <w:bookmarkStart w:id="53" w:name="_Toc331683995"/>
      <w:bookmarkStart w:id="54" w:name="_Toc332270306"/>
      <w:bookmarkStart w:id="55" w:name="_Toc336681538"/>
      <w:bookmarkStart w:id="56" w:name="_Toc332206658"/>
      <w:bookmarkStart w:id="57" w:name="_Toc365985109"/>
      <w:bookmarkStart w:id="58" w:name="_Toc339020187"/>
      <w:bookmarkStart w:id="59" w:name="_Toc340677032"/>
      <w:bookmarkStart w:id="60" w:name="_Toc341348292"/>
      <w:bookmarkStart w:id="61" w:name="_Toc333238572"/>
      <w:bookmarkStart w:id="62" w:name="_Toc339020049"/>
      <w:bookmarkStart w:id="63" w:name="_Toc342296709"/>
      <w:bookmarkStart w:id="64" w:name="_Toc340507404"/>
      <w:bookmarkStart w:id="65" w:name="_Toc350756404"/>
      <w:bookmarkStart w:id="66" w:name="_Toc366072458"/>
      <w:bookmarkStart w:id="67" w:name="_Toc339019829"/>
      <w:bookmarkStart w:id="68" w:name="_Toc336681893"/>
      <w:bookmarkStart w:id="69" w:name="_Toc331512857"/>
      <w:r>
        <w:rPr>
          <w:rFonts w:ascii="宋体" w:hAnsi="宋体" w:hint="eastAsia"/>
          <w:bCs/>
        </w:rPr>
        <w:t xml:space="preserve">                2021年1月7</w:t>
      </w:r>
      <w:bookmarkStart w:id="70" w:name="_GoBack"/>
      <w:bookmarkEnd w:id="70"/>
      <w:r>
        <w:rPr>
          <w:rFonts w:ascii="宋体" w:hAnsi="宋体" w:hint="eastAsia"/>
          <w:bCs/>
        </w:rPr>
        <w:t xml:space="preserve"> 日</w:t>
      </w:r>
    </w:p>
    <w:p w:rsidR="00A71A22" w:rsidRDefault="00A71A22">
      <w:pPr>
        <w:widowControl/>
        <w:tabs>
          <w:tab w:val="left" w:pos="4769"/>
        </w:tabs>
        <w:adjustRightInd w:val="0"/>
        <w:snapToGrid w:val="0"/>
        <w:spacing w:line="360" w:lineRule="auto"/>
        <w:rPr>
          <w:rFonts w:ascii="宋体" w:hAnsi="宋体"/>
          <w:bCs/>
        </w:rPr>
      </w:pPr>
    </w:p>
    <w:p w:rsidR="00A71A22" w:rsidRDefault="00CD61B6" w:rsidP="00566B81">
      <w:pPr>
        <w:pStyle w:val="13"/>
        <w:numPr>
          <w:ilvl w:val="0"/>
          <w:numId w:val="0"/>
        </w:numPr>
        <w:spacing w:beforeLines="0" w:afterLines="50" w:line="390" w:lineRule="exact"/>
        <w:rPr>
          <w:rFonts w:ascii="宋体" w:eastAsia="宋体" w:hAnsi="宋体"/>
          <w:b/>
        </w:rPr>
      </w:pPr>
      <w:bookmarkStart w:id="71" w:name="_Toc31954"/>
      <w:r>
        <w:rPr>
          <w:rFonts w:ascii="宋体" w:eastAsia="宋体" w:hAnsi="宋体" w:hint="eastAsia"/>
          <w:b/>
        </w:rPr>
        <w:lastRenderedPageBreak/>
        <w:t xml:space="preserve">第二部分 </w:t>
      </w:r>
      <w:bookmarkStart w:id="72" w:name="_Hlt23321722"/>
      <w:bookmarkStart w:id="73" w:name="_Toc333237614"/>
      <w:bookmarkStart w:id="74" w:name="_Toc333935280"/>
      <w:bookmarkStart w:id="75" w:name="_Toc333237725"/>
      <w:bookmarkStart w:id="76" w:name="_Toc333238573"/>
      <w:bookmarkStart w:id="77" w:name="_Toc330459949"/>
      <w:bookmarkStart w:id="78" w:name="_Toc333935621"/>
      <w:bookmarkStart w:id="79" w:name="_Toc7557088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
      <w:r>
        <w:rPr>
          <w:rFonts w:ascii="宋体" w:eastAsia="宋体" w:hAnsi="宋体" w:hint="eastAsia"/>
          <w:b/>
        </w:rPr>
        <w:t>采购项目内容</w:t>
      </w:r>
      <w:bookmarkEnd w:id="71"/>
    </w:p>
    <w:p w:rsidR="00A71A22" w:rsidRDefault="00CD61B6" w:rsidP="00566B81">
      <w:pPr>
        <w:pStyle w:val="21"/>
        <w:numPr>
          <w:ilvl w:val="1"/>
          <w:numId w:val="0"/>
        </w:numPr>
        <w:spacing w:beforeLines="150" w:after="0" w:line="360" w:lineRule="auto"/>
        <w:jc w:val="left"/>
        <w:rPr>
          <w:rFonts w:ascii="宋体" w:hAnsi="宋体"/>
          <w:sz w:val="21"/>
          <w:szCs w:val="21"/>
        </w:rPr>
      </w:pPr>
      <w:bookmarkStart w:id="80" w:name="_Toc12057"/>
      <w:bookmarkStart w:id="81" w:name="_Toc339019856"/>
      <w:bookmarkStart w:id="82" w:name="_Toc336681902"/>
      <w:bookmarkStart w:id="83" w:name="_Toc330459952"/>
      <w:bookmarkStart w:id="84" w:name="_Toc365985146"/>
      <w:bookmarkStart w:id="85" w:name="_Toc339441054"/>
      <w:bookmarkStart w:id="86" w:name="_Toc341348305"/>
      <w:bookmarkStart w:id="87" w:name="_Toc332270313"/>
      <w:bookmarkStart w:id="88" w:name="_Toc333237644"/>
      <w:bookmarkStart w:id="89" w:name="_Toc349143556"/>
      <w:bookmarkStart w:id="90" w:name="_Toc337632325"/>
      <w:bookmarkStart w:id="91" w:name="_Toc350438716"/>
      <w:bookmarkStart w:id="92" w:name="_Toc331512865"/>
      <w:bookmarkStart w:id="93" w:name="_Toc333237755"/>
      <w:bookmarkStart w:id="94" w:name="_Toc333935654"/>
      <w:bookmarkStart w:id="95" w:name="_Toc331684005"/>
      <w:bookmarkStart w:id="96" w:name="_Toc339020200"/>
      <w:bookmarkStart w:id="97" w:name="_Toc333935313"/>
      <w:bookmarkStart w:id="98" w:name="_Toc366072495"/>
      <w:bookmarkStart w:id="99" w:name="_Toc350756417"/>
      <w:bookmarkStart w:id="100" w:name="_Toc340507409"/>
      <w:bookmarkStart w:id="101" w:name="_Toc332206675"/>
      <w:bookmarkStart w:id="102" w:name="_Toc339019982"/>
      <w:bookmarkStart w:id="103" w:name="_Toc365967040"/>
      <w:bookmarkStart w:id="104" w:name="_Toc339020062"/>
      <w:bookmarkStart w:id="105" w:name="_Toc345513834"/>
      <w:bookmarkStart w:id="106" w:name="_Toc342296727"/>
      <w:bookmarkStart w:id="107" w:name="_Toc340672836"/>
      <w:bookmarkStart w:id="108" w:name="_Toc339362267"/>
      <w:bookmarkStart w:id="109" w:name="_Toc349127593"/>
      <w:bookmarkStart w:id="110" w:name="_Toc336681547"/>
      <w:bookmarkStart w:id="111" w:name="_Toc340677037"/>
      <w:bookmarkStart w:id="112" w:name="_Toc333238600"/>
      <w:bookmarkStart w:id="113" w:name="_Toc342060341"/>
      <w:bookmarkEnd w:id="73"/>
      <w:bookmarkEnd w:id="74"/>
      <w:bookmarkEnd w:id="75"/>
      <w:bookmarkEnd w:id="76"/>
      <w:bookmarkEnd w:id="77"/>
      <w:bookmarkEnd w:id="78"/>
      <w:bookmarkEnd w:id="79"/>
      <w:r>
        <w:rPr>
          <w:rFonts w:ascii="宋体" w:hAnsi="宋体" w:hint="eastAsia"/>
          <w:sz w:val="21"/>
          <w:szCs w:val="21"/>
        </w:rPr>
        <w:t>项目编号：</w:t>
      </w:r>
      <w:bookmarkEnd w:id="80"/>
      <w:r>
        <w:rPr>
          <w:rFonts w:ascii="宋体" w:hAnsi="宋体" w:hint="eastAsia"/>
          <w:sz w:val="21"/>
          <w:szCs w:val="21"/>
          <w:u w:val="single"/>
        </w:rPr>
        <w:t>YXCG-JY2021010502</w:t>
      </w:r>
    </w:p>
    <w:p w:rsidR="00A71A22" w:rsidRDefault="00CD61B6">
      <w:pPr>
        <w:pStyle w:val="21"/>
        <w:numPr>
          <w:ilvl w:val="1"/>
          <w:numId w:val="0"/>
        </w:numPr>
        <w:spacing w:before="0" w:after="0" w:line="360" w:lineRule="auto"/>
        <w:ind w:left="1107" w:hangingChars="525" w:hanging="1107"/>
        <w:jc w:val="left"/>
        <w:rPr>
          <w:rFonts w:ascii="宋体" w:hAnsi="宋体"/>
          <w:b w:val="0"/>
          <w:szCs w:val="21"/>
          <w:u w:val="single"/>
        </w:rPr>
      </w:pPr>
      <w:bookmarkStart w:id="114" w:name="_Toc32739"/>
      <w:r>
        <w:rPr>
          <w:rFonts w:ascii="宋体" w:hAnsi="宋体" w:hint="eastAsia"/>
          <w:sz w:val="21"/>
          <w:szCs w:val="21"/>
        </w:rPr>
        <w:t>项目名称：</w:t>
      </w:r>
      <w:bookmarkEnd w:id="114"/>
      <w:r>
        <w:rPr>
          <w:rFonts w:ascii="宋体" w:hAnsi="宋体" w:hint="eastAsia"/>
          <w:sz w:val="21"/>
          <w:szCs w:val="21"/>
          <w:u w:val="single"/>
        </w:rPr>
        <w:t>揭阳空港经济区财政局档案整理服务项目（第二批）</w:t>
      </w:r>
    </w:p>
    <w:p w:rsidR="00A71A22" w:rsidRDefault="00CD61B6" w:rsidP="00566B81">
      <w:pPr>
        <w:pStyle w:val="21"/>
        <w:numPr>
          <w:ilvl w:val="1"/>
          <w:numId w:val="0"/>
        </w:numPr>
        <w:spacing w:beforeLines="150" w:after="0" w:line="360" w:lineRule="auto"/>
        <w:rPr>
          <w:rFonts w:ascii="宋体" w:hAnsi="宋体"/>
          <w:kern w:val="0"/>
          <w:sz w:val="24"/>
        </w:rPr>
      </w:pPr>
      <w:bookmarkStart w:id="115" w:name="_Toc1432"/>
      <w:r>
        <w:rPr>
          <w:rFonts w:ascii="宋体" w:hAnsi="宋体"/>
          <w:kern w:val="0"/>
          <w:sz w:val="24"/>
        </w:rPr>
        <w:t xml:space="preserve">A  </w:t>
      </w:r>
      <w:r>
        <w:rPr>
          <w:rFonts w:ascii="宋体" w:hAnsi="宋体" w:hint="eastAsia"/>
          <w:kern w:val="0"/>
          <w:sz w:val="24"/>
        </w:rPr>
        <w:t>商务要求</w:t>
      </w:r>
      <w:bookmarkEnd w:id="115"/>
    </w:p>
    <w:p w:rsidR="00A71A22" w:rsidRDefault="00A71A22">
      <w:pPr>
        <w:rPr>
          <w:szCs w:val="21"/>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769"/>
      </w:tblGrid>
      <w:tr w:rsidR="00A71A2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noWrap/>
            <w:vAlign w:val="center"/>
          </w:tcPr>
          <w:p w:rsidR="00A71A22" w:rsidRDefault="00CD61B6">
            <w:pPr>
              <w:spacing w:line="320" w:lineRule="exact"/>
              <w:jc w:val="center"/>
            </w:pPr>
            <w:r>
              <w:rPr>
                <w:rFonts w:hint="eastAsia"/>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noWrap/>
            <w:vAlign w:val="center"/>
          </w:tcPr>
          <w:p w:rsidR="00A71A22" w:rsidRDefault="00CD61B6">
            <w:pPr>
              <w:spacing w:line="320" w:lineRule="exact"/>
              <w:jc w:val="center"/>
            </w:pPr>
            <w:r>
              <w:rPr>
                <w:rFonts w:hint="eastAsia"/>
              </w:rPr>
              <w:t>项</w:t>
            </w:r>
            <w:r>
              <w:rPr>
                <w:rFonts w:hint="eastAsia"/>
              </w:rPr>
              <w:t xml:space="preserve">  </w:t>
            </w:r>
            <w:r>
              <w:rPr>
                <w:rFonts w:hint="eastAsia"/>
              </w:rPr>
              <w:t>目</w:t>
            </w:r>
          </w:p>
        </w:tc>
        <w:tc>
          <w:tcPr>
            <w:tcW w:w="6640" w:type="dxa"/>
            <w:gridSpan w:val="2"/>
            <w:tcBorders>
              <w:top w:val="single" w:sz="4" w:space="0" w:color="auto"/>
              <w:left w:val="single" w:sz="4" w:space="0" w:color="auto"/>
              <w:bottom w:val="single" w:sz="4" w:space="0" w:color="auto"/>
              <w:right w:val="single" w:sz="4" w:space="0" w:color="auto"/>
            </w:tcBorders>
            <w:shd w:val="clear" w:color="auto" w:fill="F3F3F3"/>
            <w:noWrap/>
            <w:vAlign w:val="center"/>
          </w:tcPr>
          <w:p w:rsidR="00A71A22" w:rsidRDefault="00CD61B6">
            <w:pPr>
              <w:spacing w:line="320" w:lineRule="exact"/>
              <w:jc w:val="center"/>
            </w:pPr>
            <w:r>
              <w:rPr>
                <w:rFonts w:hint="eastAsia"/>
              </w:rPr>
              <w:t>主要内容</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t>1</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供应商投标资格要求</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详见第一部份《竞争性磋商邀请书》。</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rPr>
                <w:rFonts w:hint="eastAsia"/>
              </w:rPr>
              <w:t>2</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完工期</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详见第一部份《竞争性磋商邀请书》。</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rPr>
                <w:rFonts w:hint="eastAsia"/>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投标报价包括</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完成项目的一切费用，采购人不再支付任何费用。</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rPr>
                <w:rFonts w:hint="eastAsia"/>
              </w:rPr>
              <w:t>4</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合同签订要求</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采购合同由成交供应商与采购人双方签订，签订时间为《成交通知书》发出后</w:t>
            </w:r>
            <w:r>
              <w:rPr>
                <w:rFonts w:hint="eastAsia"/>
              </w:rPr>
              <w:t>30</w:t>
            </w:r>
            <w:r>
              <w:rPr>
                <w:rFonts w:hint="eastAsia"/>
              </w:rPr>
              <w:t>天内。</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rPr>
                <w:rFonts w:hint="eastAsia"/>
              </w:rPr>
              <w:t>5</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完工地点</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采购人指定地点。</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pPr>
            <w:r>
              <w:rPr>
                <w:rFonts w:hint="eastAsia"/>
              </w:rPr>
              <w:t>6</w:t>
            </w:r>
          </w:p>
        </w:tc>
        <w:tc>
          <w:tcPr>
            <w:tcW w:w="2552"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jc w:val="center"/>
              <w:rPr>
                <w:b/>
              </w:rPr>
            </w:pPr>
            <w:r>
              <w:rPr>
                <w:rFonts w:hint="eastAsia"/>
                <w:b/>
              </w:rPr>
              <w:t>付款方式</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rPr>
                <w:rFonts w:cs="仿宋"/>
                <w:bCs/>
              </w:rPr>
            </w:pPr>
            <w:r>
              <w:rPr>
                <w:rFonts w:cs="仿宋"/>
                <w:bCs/>
              </w:rPr>
              <w:t>1</w:t>
            </w:r>
            <w:r>
              <w:rPr>
                <w:rFonts w:cs="仿宋" w:hint="eastAsia"/>
                <w:bCs/>
              </w:rPr>
              <w:t>、在项目完成并经采购人验收合格后，采购人在收到成交供应商发票之日起</w:t>
            </w:r>
            <w:r>
              <w:rPr>
                <w:rFonts w:cs="仿宋"/>
                <w:bCs/>
              </w:rPr>
              <w:t>7</w:t>
            </w:r>
            <w:r>
              <w:rPr>
                <w:rFonts w:cs="仿宋"/>
                <w:bCs/>
              </w:rPr>
              <w:t>个工作日内，根据双方验收确认的实际结算总价，</w:t>
            </w:r>
            <w:r>
              <w:rPr>
                <w:rFonts w:cs="仿宋" w:hint="eastAsia"/>
                <w:bCs/>
              </w:rPr>
              <w:t>一次性</w:t>
            </w:r>
            <w:r>
              <w:rPr>
                <w:rFonts w:cs="仿宋"/>
                <w:bCs/>
              </w:rPr>
              <w:t>付清</w:t>
            </w:r>
            <w:r>
              <w:rPr>
                <w:rFonts w:cs="仿宋" w:hint="eastAsia"/>
                <w:bCs/>
              </w:rPr>
              <w:t>合同全</w:t>
            </w:r>
            <w:r>
              <w:rPr>
                <w:rFonts w:cs="仿宋"/>
                <w:bCs/>
              </w:rPr>
              <w:t>款。</w:t>
            </w:r>
          </w:p>
          <w:p w:rsidR="00A71A22" w:rsidRDefault="00CD61B6">
            <w:pPr>
              <w:spacing w:line="320" w:lineRule="exact"/>
            </w:pPr>
            <w:r>
              <w:t>2</w:t>
            </w:r>
            <w:r>
              <w:rPr>
                <w:rFonts w:hint="eastAsia"/>
              </w:rPr>
              <w:t>、</w:t>
            </w:r>
            <w:r>
              <w:t>款项支付时，</w:t>
            </w:r>
            <w:r>
              <w:rPr>
                <w:rFonts w:hint="eastAsia"/>
              </w:rPr>
              <w:t>成交供应商应</w:t>
            </w:r>
            <w:r>
              <w:t>同时向采购人提供相应金额的正式发票。</w:t>
            </w:r>
          </w:p>
        </w:tc>
      </w:tr>
      <w:tr w:rsidR="00A71A22">
        <w:trPr>
          <w:trHeight w:val="930"/>
        </w:trPr>
        <w:tc>
          <w:tcPr>
            <w:tcW w:w="675" w:type="dxa"/>
            <w:tcBorders>
              <w:top w:val="single" w:sz="4" w:space="0" w:color="auto"/>
              <w:left w:val="single" w:sz="4" w:space="0" w:color="auto"/>
              <w:right w:val="single" w:sz="4" w:space="0" w:color="auto"/>
            </w:tcBorders>
            <w:noWrap/>
            <w:vAlign w:val="center"/>
          </w:tcPr>
          <w:p w:rsidR="00A71A22" w:rsidRDefault="00CD61B6">
            <w:pPr>
              <w:spacing w:line="320" w:lineRule="exact"/>
              <w:jc w:val="center"/>
            </w:pPr>
            <w:r>
              <w:rPr>
                <w:rFonts w:hint="eastAsia"/>
              </w:rPr>
              <w:t>7</w:t>
            </w:r>
          </w:p>
        </w:tc>
        <w:tc>
          <w:tcPr>
            <w:tcW w:w="2552" w:type="dxa"/>
            <w:tcBorders>
              <w:top w:val="single" w:sz="4" w:space="0" w:color="auto"/>
              <w:left w:val="single" w:sz="4" w:space="0" w:color="auto"/>
              <w:right w:val="single" w:sz="4" w:space="0" w:color="auto"/>
            </w:tcBorders>
            <w:noWrap/>
            <w:vAlign w:val="center"/>
          </w:tcPr>
          <w:p w:rsidR="00A71A22" w:rsidRDefault="00CD61B6">
            <w:pPr>
              <w:spacing w:line="320" w:lineRule="exact"/>
              <w:jc w:val="center"/>
              <w:rPr>
                <w:b/>
              </w:rPr>
            </w:pPr>
            <w:r>
              <w:rPr>
                <w:rFonts w:ascii="宋体" w:hAnsi="宋体" w:hint="eastAsia"/>
                <w:b/>
                <w:szCs w:val="21"/>
              </w:rPr>
              <w:t>售后服务</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20" w:lineRule="exact"/>
            </w:pPr>
            <w:r>
              <w:rPr>
                <w:rFonts w:hint="eastAsia"/>
              </w:rPr>
              <w:t>1.</w:t>
            </w:r>
            <w:r>
              <w:rPr>
                <w:rFonts w:hint="eastAsia"/>
              </w:rPr>
              <w:t>售后服务期限：项目验收交付使用后提供一年免费质量保证及售后服务。</w:t>
            </w:r>
          </w:p>
          <w:p w:rsidR="00A71A22" w:rsidRDefault="00CD61B6">
            <w:pPr>
              <w:spacing w:line="320" w:lineRule="exact"/>
            </w:pPr>
            <w:r>
              <w:rPr>
                <w:rFonts w:hint="eastAsia"/>
              </w:rPr>
              <w:t>2.</w:t>
            </w:r>
            <w:r>
              <w:rPr>
                <w:rFonts w:hint="eastAsia"/>
              </w:rPr>
              <w:t>售后服务响应时间：接到电话后</w:t>
            </w:r>
            <w:r>
              <w:t>1</w:t>
            </w:r>
            <w:r>
              <w:rPr>
                <w:rFonts w:hint="eastAsia"/>
              </w:rPr>
              <w:t>小时内响应，</w:t>
            </w:r>
            <w:r>
              <w:rPr>
                <w:rFonts w:hint="eastAsia"/>
              </w:rPr>
              <w:t>2</w:t>
            </w:r>
            <w:r>
              <w:rPr>
                <w:rFonts w:hint="eastAsia"/>
              </w:rPr>
              <w:t>小时内上门服务。</w:t>
            </w:r>
          </w:p>
          <w:p w:rsidR="00A71A22" w:rsidRDefault="00CD61B6">
            <w:pPr>
              <w:spacing w:line="320" w:lineRule="exact"/>
            </w:pPr>
            <w:r>
              <w:rPr>
                <w:rFonts w:hint="eastAsia"/>
              </w:rPr>
              <w:t>3.</w:t>
            </w:r>
            <w:r>
              <w:rPr>
                <w:rFonts w:hint="eastAsia"/>
              </w:rPr>
              <w:t>售后服务问题解决时间：一般问题在</w:t>
            </w:r>
            <w:r>
              <w:t>8</w:t>
            </w:r>
            <w:r>
              <w:rPr>
                <w:rFonts w:hint="eastAsia"/>
              </w:rPr>
              <w:t>小时内解决，严重问题及时提出可接受的解决方案和服务承诺。</w:t>
            </w:r>
          </w:p>
          <w:p w:rsidR="00A71A22" w:rsidRDefault="00CD61B6">
            <w:pPr>
              <w:spacing w:line="320" w:lineRule="exact"/>
            </w:pPr>
            <w:r>
              <w:rPr>
                <w:rFonts w:hint="eastAsia"/>
              </w:rPr>
              <w:t>4.</w:t>
            </w:r>
            <w:r>
              <w:rPr>
                <w:rFonts w:hint="eastAsia"/>
              </w:rPr>
              <w:t>其他售后服务承诺内容。</w:t>
            </w:r>
          </w:p>
        </w:tc>
      </w:tr>
      <w:tr w:rsidR="00A71A22">
        <w:trPr>
          <w:trHeight w:val="567"/>
        </w:trPr>
        <w:tc>
          <w:tcPr>
            <w:tcW w:w="675" w:type="dxa"/>
            <w:vMerge w:val="restart"/>
            <w:tcBorders>
              <w:top w:val="single" w:sz="4" w:space="0" w:color="auto"/>
              <w:left w:val="single" w:sz="4" w:space="0" w:color="auto"/>
              <w:right w:val="single" w:sz="4" w:space="0" w:color="auto"/>
            </w:tcBorders>
            <w:noWrap/>
            <w:vAlign w:val="center"/>
          </w:tcPr>
          <w:p w:rsidR="00A71A22" w:rsidRDefault="00CD61B6">
            <w:pPr>
              <w:spacing w:line="320" w:lineRule="exact"/>
              <w:jc w:val="center"/>
            </w:pPr>
            <w:r>
              <w:rPr>
                <w:rFonts w:hint="eastAsia"/>
              </w:rPr>
              <w:t>8</w:t>
            </w:r>
          </w:p>
        </w:tc>
        <w:tc>
          <w:tcPr>
            <w:tcW w:w="2552" w:type="dxa"/>
            <w:vMerge w:val="restart"/>
            <w:tcBorders>
              <w:top w:val="single" w:sz="4" w:space="0" w:color="auto"/>
              <w:left w:val="single" w:sz="4" w:space="0" w:color="auto"/>
              <w:right w:val="single" w:sz="4" w:space="0" w:color="auto"/>
            </w:tcBorders>
            <w:noWrap/>
            <w:vAlign w:val="center"/>
          </w:tcPr>
          <w:p w:rsidR="00A71A22" w:rsidRDefault="00CD61B6">
            <w:pPr>
              <w:spacing w:line="300" w:lineRule="exact"/>
              <w:jc w:val="center"/>
              <w:rPr>
                <w:rFonts w:ascii="宋体" w:hAnsi="宋体"/>
                <w:b/>
                <w:szCs w:val="21"/>
              </w:rPr>
            </w:pPr>
            <w:r>
              <w:rPr>
                <w:rFonts w:ascii="宋体" w:hAnsi="宋体" w:hint="eastAsia"/>
                <w:b/>
                <w:szCs w:val="21"/>
              </w:rPr>
              <w:t>投标保证金</w:t>
            </w:r>
          </w:p>
          <w:p w:rsidR="00A71A22" w:rsidRDefault="00CD61B6">
            <w:pPr>
              <w:spacing w:line="300" w:lineRule="exact"/>
              <w:jc w:val="center"/>
              <w:rPr>
                <w:rFonts w:ascii="宋体" w:hAnsi="宋体"/>
                <w:szCs w:val="21"/>
              </w:rPr>
            </w:pPr>
            <w:r>
              <w:rPr>
                <w:rFonts w:ascii="宋体" w:hAnsi="宋体" w:hint="eastAsia"/>
                <w:szCs w:val="21"/>
              </w:rPr>
              <w:t>（应当以支票、汇票、本票或者金融机构、担保机构出具的保函等非现金</w:t>
            </w:r>
          </w:p>
          <w:p w:rsidR="00A71A22" w:rsidRDefault="00CD61B6">
            <w:pPr>
              <w:spacing w:line="300" w:lineRule="exact"/>
              <w:jc w:val="center"/>
              <w:rPr>
                <w:rFonts w:ascii="宋体" w:hAnsi="宋体"/>
                <w:szCs w:val="21"/>
              </w:rPr>
            </w:pPr>
            <w:r>
              <w:rPr>
                <w:rFonts w:ascii="宋体" w:hAnsi="宋体" w:hint="eastAsia"/>
                <w:szCs w:val="21"/>
              </w:rPr>
              <w:t>形式提交）。</w:t>
            </w:r>
          </w:p>
          <w:p w:rsidR="00A71A22" w:rsidRDefault="00CD61B6">
            <w:pPr>
              <w:spacing w:line="300" w:lineRule="exact"/>
              <w:jc w:val="center"/>
              <w:rPr>
                <w:rFonts w:ascii="宋体" w:hAnsi="宋体"/>
                <w:szCs w:val="21"/>
              </w:rPr>
            </w:pPr>
            <w:r>
              <w:rPr>
                <w:rFonts w:ascii="宋体" w:hint="eastAsia"/>
                <w:b/>
              </w:rPr>
              <w:t>提交主体：必须以供应商自身名义提交，</w:t>
            </w:r>
            <w:r>
              <w:rPr>
                <w:rFonts w:ascii="宋体" w:hAnsi="宋体" w:hint="eastAsia"/>
                <w:szCs w:val="21"/>
              </w:rPr>
              <w:t>应注明“</w:t>
            </w:r>
            <w:r>
              <w:rPr>
                <w:rFonts w:ascii="宋体" w:hAnsi="宋体"/>
                <w:b/>
                <w:szCs w:val="21"/>
              </w:rPr>
              <w:t>（</w:t>
            </w:r>
            <w:r>
              <w:rPr>
                <w:rFonts w:ascii="宋体" w:hAnsi="宋体" w:hint="eastAsia"/>
                <w:b/>
                <w:szCs w:val="21"/>
              </w:rPr>
              <w:t>项目编号）投标保证金</w:t>
            </w:r>
            <w:r>
              <w:rPr>
                <w:rFonts w:ascii="宋体" w:hAnsi="宋体" w:hint="eastAsia"/>
                <w:szCs w:val="21"/>
              </w:rPr>
              <w:t>”。</w:t>
            </w: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napToGrid w:val="0"/>
              <w:spacing w:line="300" w:lineRule="exact"/>
              <w:jc w:val="center"/>
              <w:rPr>
                <w:rFonts w:ascii="宋体" w:hAnsi="宋体"/>
                <w:szCs w:val="21"/>
              </w:rPr>
            </w:pPr>
            <w:r>
              <w:rPr>
                <w:rFonts w:ascii="宋体" w:hAnsi="宋体" w:hint="eastAsia"/>
                <w:szCs w:val="21"/>
              </w:rPr>
              <w:t>保证金数额</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snapToGrid w:val="0"/>
              <w:spacing w:line="300" w:lineRule="exact"/>
              <w:ind w:left="316" w:hangingChars="150" w:hanging="316"/>
              <w:jc w:val="left"/>
              <w:rPr>
                <w:rFonts w:ascii="宋体" w:hAnsi="宋体"/>
                <w:b/>
                <w:szCs w:val="21"/>
              </w:rPr>
            </w:pPr>
            <w:r>
              <w:rPr>
                <w:rFonts w:ascii="宋体" w:hAnsi="宋体" w:hint="eastAsia"/>
                <w:b/>
                <w:szCs w:val="21"/>
              </w:rPr>
              <w:t>人民币壹仟伍佰元整（￥1500.00元）</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rPr>
                <w:rFonts w:ascii="宋体" w:hAnsi="宋体"/>
                <w:b/>
                <w:bCs/>
                <w:szCs w:val="21"/>
              </w:rPr>
            </w:pPr>
            <w:r>
              <w:rPr>
                <w:rFonts w:ascii="宋体" w:hAnsi="宋体" w:hint="eastAsia"/>
                <w:b/>
                <w:bCs/>
                <w:szCs w:val="21"/>
              </w:rPr>
              <w:t>广东业信采购招标有限公司揭阳分公司</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rPr>
                <w:rFonts w:ascii="宋体" w:hAnsi="宋体"/>
                <w:b/>
                <w:bCs/>
                <w:szCs w:val="21"/>
              </w:rPr>
            </w:pPr>
            <w:r>
              <w:rPr>
                <w:rFonts w:ascii="宋体" w:hAnsi="宋体" w:cs="宋体" w:hint="eastAsia"/>
                <w:b/>
                <w:bCs/>
                <w:szCs w:val="21"/>
              </w:rPr>
              <w:t>44130701040024438</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widowControl/>
              <w:spacing w:line="300" w:lineRule="exact"/>
              <w:jc w:val="left"/>
              <w:rPr>
                <w:rFonts w:ascii="宋体" w:hAnsi="宋体"/>
                <w:b/>
                <w:bCs/>
                <w:szCs w:val="21"/>
              </w:rPr>
            </w:pPr>
            <w:r>
              <w:rPr>
                <w:rFonts w:ascii="宋体" w:hAnsi="宋体" w:cs="宋体" w:hint="eastAsia"/>
                <w:b/>
                <w:bCs/>
                <w:szCs w:val="21"/>
              </w:rPr>
              <w:t>中国农业银行股份有限公司揭阳分行</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napToGrid w:val="0"/>
              <w:spacing w:line="400" w:lineRule="exact"/>
              <w:jc w:val="center"/>
              <w:rPr>
                <w:rFonts w:ascii="宋体" w:hAnsi="宋体"/>
                <w:szCs w:val="21"/>
              </w:rPr>
            </w:pPr>
            <w:r>
              <w:rPr>
                <w:rFonts w:ascii="宋体" w:hAnsi="宋体" w:hint="eastAsia"/>
                <w:szCs w:val="21"/>
              </w:rPr>
              <w:t>交纳时间</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snapToGrid w:val="0"/>
              <w:spacing w:line="400" w:lineRule="exact"/>
              <w:rPr>
                <w:rFonts w:ascii="宋体" w:hAnsi="宋体"/>
                <w:szCs w:val="21"/>
              </w:rPr>
            </w:pPr>
            <w:r>
              <w:rPr>
                <w:rFonts w:ascii="宋体" w:hAnsi="宋体" w:hint="eastAsia"/>
                <w:szCs w:val="21"/>
              </w:rPr>
              <w:t>投标保证金作为供应商投标的组成部分，与投标文件一同递交。</w:t>
            </w:r>
          </w:p>
        </w:tc>
      </w:tr>
      <w:tr w:rsidR="00A71A22">
        <w:trPr>
          <w:trHeight w:val="20"/>
        </w:trPr>
        <w:tc>
          <w:tcPr>
            <w:tcW w:w="675" w:type="dxa"/>
            <w:vMerge w:val="restart"/>
            <w:tcBorders>
              <w:top w:val="single" w:sz="4" w:space="0" w:color="auto"/>
              <w:left w:val="single" w:sz="4" w:space="0" w:color="auto"/>
              <w:right w:val="single" w:sz="4" w:space="0" w:color="auto"/>
            </w:tcBorders>
            <w:noWrap/>
            <w:vAlign w:val="center"/>
          </w:tcPr>
          <w:p w:rsidR="00A71A22" w:rsidRDefault="00CD61B6">
            <w:pPr>
              <w:spacing w:line="320" w:lineRule="exact"/>
              <w:jc w:val="center"/>
            </w:pPr>
            <w:r>
              <w:rPr>
                <w:rFonts w:hint="eastAsia"/>
              </w:rPr>
              <w:t>9</w:t>
            </w:r>
          </w:p>
        </w:tc>
        <w:tc>
          <w:tcPr>
            <w:tcW w:w="2552" w:type="dxa"/>
            <w:vMerge w:val="restart"/>
            <w:tcBorders>
              <w:top w:val="single" w:sz="4" w:space="0" w:color="auto"/>
              <w:left w:val="single" w:sz="4" w:space="0" w:color="auto"/>
              <w:right w:val="single" w:sz="4" w:space="0" w:color="auto"/>
            </w:tcBorders>
            <w:noWrap/>
            <w:vAlign w:val="center"/>
          </w:tcPr>
          <w:p w:rsidR="00A71A22" w:rsidRDefault="00CD61B6">
            <w:pPr>
              <w:spacing w:line="300" w:lineRule="exact"/>
              <w:jc w:val="center"/>
              <w:rPr>
                <w:rFonts w:ascii="宋体" w:hAnsi="宋体"/>
                <w:b/>
                <w:szCs w:val="21"/>
              </w:rPr>
            </w:pPr>
            <w:r>
              <w:rPr>
                <w:rFonts w:ascii="宋体" w:hAnsi="宋体" w:hint="eastAsia"/>
                <w:b/>
                <w:szCs w:val="21"/>
              </w:rPr>
              <w:t>成交服务费</w:t>
            </w:r>
          </w:p>
          <w:p w:rsidR="00A71A22" w:rsidRDefault="00CD61B6">
            <w:pPr>
              <w:spacing w:line="300" w:lineRule="exact"/>
              <w:jc w:val="center"/>
              <w:rPr>
                <w:rFonts w:ascii="宋体" w:hAnsi="宋体"/>
                <w:szCs w:val="21"/>
              </w:rPr>
            </w:pPr>
            <w:r>
              <w:rPr>
                <w:rFonts w:ascii="宋体" w:hAnsi="宋体" w:hint="eastAsia"/>
                <w:bCs/>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szCs w:val="21"/>
              </w:rPr>
              <w:t>收费标准：</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widowControl/>
              <w:spacing w:line="300" w:lineRule="exact"/>
              <w:jc w:val="left"/>
              <w:rPr>
                <w:rFonts w:ascii="宋体" w:hAnsi="宋体"/>
                <w:bCs/>
                <w:szCs w:val="21"/>
              </w:rPr>
            </w:pPr>
            <w:r>
              <w:rPr>
                <w:rFonts w:ascii="宋体" w:hAnsi="宋体" w:hint="eastAsia"/>
                <w:bCs/>
                <w:szCs w:val="21"/>
              </w:rPr>
              <w:t>根据发改价格[2011]534号文的规定</w:t>
            </w:r>
            <w:r>
              <w:rPr>
                <w:rFonts w:ascii="宋体" w:hAnsi="宋体" w:hint="eastAsia"/>
                <w:szCs w:val="21"/>
              </w:rPr>
              <w:t>，招标代理服务费按差额定率累进法计算。成交服务费由成交供应商在领取成交通知书前以银行转账方式一次性支付。</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widowControl/>
              <w:spacing w:line="300" w:lineRule="exact"/>
              <w:jc w:val="left"/>
              <w:rPr>
                <w:rFonts w:ascii="宋体" w:hAnsi="宋体"/>
                <w:bCs/>
                <w:szCs w:val="21"/>
              </w:rPr>
            </w:pPr>
            <w:r>
              <w:rPr>
                <w:rFonts w:ascii="宋体" w:hAnsi="宋体" w:hint="eastAsia"/>
                <w:b/>
                <w:bCs/>
                <w:szCs w:val="21"/>
              </w:rPr>
              <w:t>广东业信采购招标有限公司揭阳分公司</w:t>
            </w:r>
          </w:p>
        </w:tc>
      </w:tr>
      <w:tr w:rsidR="00A71A22">
        <w:trPr>
          <w:trHeight w:val="567"/>
        </w:trPr>
        <w:tc>
          <w:tcPr>
            <w:tcW w:w="675" w:type="dxa"/>
            <w:vMerge/>
            <w:tcBorders>
              <w:left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right w:val="single" w:sz="4" w:space="0" w:color="auto"/>
            </w:tcBorders>
            <w:noWrap/>
            <w:vAlign w:val="center"/>
          </w:tcPr>
          <w:p w:rsidR="00A71A22" w:rsidRDefault="00A71A22">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widowControl/>
              <w:spacing w:line="300" w:lineRule="exact"/>
              <w:jc w:val="left"/>
              <w:rPr>
                <w:rFonts w:ascii="宋体" w:hAnsi="宋体"/>
                <w:bCs/>
                <w:szCs w:val="21"/>
              </w:rPr>
            </w:pPr>
            <w:r>
              <w:rPr>
                <w:rFonts w:ascii="宋体" w:hAnsi="宋体" w:cs="宋体" w:hint="eastAsia"/>
                <w:b/>
                <w:bCs/>
                <w:szCs w:val="21"/>
              </w:rPr>
              <w:t>44130701040024438</w:t>
            </w:r>
          </w:p>
        </w:tc>
      </w:tr>
      <w:tr w:rsidR="00A71A22">
        <w:trPr>
          <w:trHeight w:val="567"/>
        </w:trPr>
        <w:tc>
          <w:tcPr>
            <w:tcW w:w="675" w:type="dxa"/>
            <w:vMerge/>
            <w:tcBorders>
              <w:left w:val="single" w:sz="4" w:space="0" w:color="auto"/>
              <w:bottom w:val="single" w:sz="4" w:space="0" w:color="auto"/>
              <w:right w:val="single" w:sz="4" w:space="0" w:color="auto"/>
            </w:tcBorders>
            <w:noWrap/>
            <w:vAlign w:val="center"/>
          </w:tcPr>
          <w:p w:rsidR="00A71A22" w:rsidRDefault="00A71A22">
            <w:pPr>
              <w:spacing w:line="320" w:lineRule="exact"/>
              <w:jc w:val="center"/>
            </w:pPr>
          </w:p>
        </w:tc>
        <w:tc>
          <w:tcPr>
            <w:tcW w:w="2552" w:type="dxa"/>
            <w:vMerge/>
            <w:tcBorders>
              <w:left w:val="single" w:sz="4" w:space="0" w:color="auto"/>
              <w:bottom w:val="single" w:sz="4" w:space="0" w:color="auto"/>
              <w:right w:val="single" w:sz="4" w:space="0" w:color="auto"/>
            </w:tcBorders>
            <w:noWrap/>
            <w:vAlign w:val="center"/>
          </w:tcPr>
          <w:p w:rsidR="00A71A22" w:rsidRDefault="00A71A22">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A71A22" w:rsidRDefault="00CD61B6">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noWrap/>
            <w:vAlign w:val="center"/>
          </w:tcPr>
          <w:p w:rsidR="00A71A22" w:rsidRDefault="00CD61B6">
            <w:pPr>
              <w:widowControl/>
              <w:spacing w:line="300" w:lineRule="exact"/>
              <w:jc w:val="left"/>
              <w:rPr>
                <w:rFonts w:ascii="宋体" w:hAnsi="宋体"/>
                <w:bCs/>
                <w:szCs w:val="21"/>
              </w:rPr>
            </w:pPr>
            <w:r>
              <w:rPr>
                <w:rFonts w:ascii="宋体" w:hAnsi="宋体" w:cs="宋体" w:hint="eastAsia"/>
                <w:b/>
                <w:bCs/>
                <w:szCs w:val="21"/>
              </w:rPr>
              <w:t>中国农业银行股份有限公司揭阳分行</w:t>
            </w:r>
          </w:p>
        </w:tc>
      </w:tr>
    </w:tbl>
    <w:p w:rsidR="00A71A22" w:rsidRDefault="00CD61B6" w:rsidP="00566B81">
      <w:pPr>
        <w:pStyle w:val="21"/>
        <w:numPr>
          <w:ilvl w:val="1"/>
          <w:numId w:val="0"/>
        </w:numPr>
        <w:spacing w:beforeLines="150" w:after="0" w:line="360" w:lineRule="auto"/>
        <w:rPr>
          <w:rFonts w:ascii="宋体" w:hAnsi="宋体"/>
          <w:kern w:val="0"/>
          <w:sz w:val="24"/>
        </w:rPr>
      </w:pPr>
      <w:bookmarkStart w:id="116" w:name="_Toc16239"/>
      <w:r>
        <w:rPr>
          <w:rFonts w:ascii="宋体" w:hAnsi="宋体" w:hint="eastAsia"/>
          <w:kern w:val="0"/>
          <w:sz w:val="24"/>
        </w:rPr>
        <w:lastRenderedPageBreak/>
        <w:t>B  技术要求</w:t>
      </w:r>
      <w:bookmarkEnd w:id="116"/>
    </w:p>
    <w:p w:rsidR="00A71A22" w:rsidRDefault="00CD61B6">
      <w:pPr>
        <w:keepNext/>
        <w:keepLines/>
        <w:tabs>
          <w:tab w:val="left" w:pos="1440"/>
        </w:tabs>
        <w:autoSpaceDE w:val="0"/>
        <w:autoSpaceDN w:val="0"/>
        <w:adjustRightInd w:val="0"/>
        <w:snapToGrid w:val="0"/>
        <w:spacing w:before="240" w:line="360" w:lineRule="auto"/>
        <w:textAlignment w:val="baseline"/>
        <w:rPr>
          <w:rFonts w:ascii="宋体" w:hAnsi="宋体" w:cs="宋体"/>
          <w:b/>
          <w:bCs/>
          <w:szCs w:val="21"/>
          <w:lang w:val="zh-CN"/>
        </w:rPr>
      </w:pPr>
      <w:r>
        <w:rPr>
          <w:rFonts w:ascii="宋体" w:hAnsi="宋体" w:cs="宋体" w:hint="eastAsia"/>
          <w:b/>
          <w:bCs/>
          <w:szCs w:val="21"/>
          <w:lang w:val="zh-CN"/>
        </w:rPr>
        <w:t>一、项目内容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5"/>
        <w:gridCol w:w="2990"/>
        <w:gridCol w:w="1559"/>
        <w:gridCol w:w="1418"/>
        <w:gridCol w:w="1843"/>
      </w:tblGrid>
      <w:tr w:rsidR="00A71A22">
        <w:trPr>
          <w:trHeight w:val="567"/>
          <w:jc w:val="center"/>
        </w:trPr>
        <w:tc>
          <w:tcPr>
            <w:tcW w:w="1125" w:type="dxa"/>
            <w:shd w:val="clear" w:color="auto" w:fill="D9D9D9"/>
            <w:vAlign w:val="center"/>
          </w:tcPr>
          <w:p w:rsidR="00A71A22" w:rsidRDefault="00CD61B6">
            <w:pPr>
              <w:jc w:val="center"/>
              <w:rPr>
                <w:rFonts w:ascii="宋体" w:hAnsi="宋体" w:cs="宋体"/>
                <w:b/>
                <w:szCs w:val="21"/>
              </w:rPr>
            </w:pPr>
            <w:r>
              <w:rPr>
                <w:rFonts w:hint="eastAsia"/>
                <w:b/>
                <w:szCs w:val="21"/>
              </w:rPr>
              <w:t>序号</w:t>
            </w:r>
          </w:p>
        </w:tc>
        <w:tc>
          <w:tcPr>
            <w:tcW w:w="2990" w:type="dxa"/>
            <w:shd w:val="clear" w:color="auto" w:fill="D9D9D9"/>
            <w:vAlign w:val="center"/>
          </w:tcPr>
          <w:p w:rsidR="00A71A22" w:rsidRDefault="00CD61B6">
            <w:pPr>
              <w:jc w:val="center"/>
              <w:rPr>
                <w:rFonts w:ascii="宋体" w:hAnsi="宋体" w:cs="宋体"/>
                <w:b/>
                <w:szCs w:val="21"/>
              </w:rPr>
            </w:pPr>
            <w:r>
              <w:rPr>
                <w:rFonts w:hint="eastAsia"/>
                <w:b/>
                <w:szCs w:val="21"/>
              </w:rPr>
              <w:t>项目名称</w:t>
            </w:r>
          </w:p>
        </w:tc>
        <w:tc>
          <w:tcPr>
            <w:tcW w:w="1559" w:type="dxa"/>
            <w:shd w:val="clear" w:color="auto" w:fill="D9D9D9"/>
            <w:vAlign w:val="center"/>
          </w:tcPr>
          <w:p w:rsidR="00A71A22" w:rsidRDefault="00CD61B6">
            <w:pPr>
              <w:jc w:val="center"/>
              <w:rPr>
                <w:rFonts w:ascii="宋体" w:hAnsi="宋体" w:cs="宋体"/>
                <w:b/>
                <w:szCs w:val="21"/>
              </w:rPr>
            </w:pPr>
            <w:r>
              <w:rPr>
                <w:rFonts w:hint="eastAsia"/>
                <w:b/>
                <w:szCs w:val="21"/>
              </w:rPr>
              <w:t>数量</w:t>
            </w:r>
          </w:p>
        </w:tc>
        <w:tc>
          <w:tcPr>
            <w:tcW w:w="1418" w:type="dxa"/>
            <w:shd w:val="clear" w:color="auto" w:fill="D9D9D9"/>
            <w:vAlign w:val="center"/>
          </w:tcPr>
          <w:p w:rsidR="00A71A22" w:rsidRDefault="00CD61B6">
            <w:pPr>
              <w:jc w:val="center"/>
              <w:rPr>
                <w:rFonts w:ascii="宋体" w:hAnsi="宋体" w:cs="宋体"/>
                <w:b/>
                <w:szCs w:val="21"/>
              </w:rPr>
            </w:pPr>
            <w:r>
              <w:rPr>
                <w:rFonts w:hint="eastAsia"/>
                <w:b/>
                <w:szCs w:val="21"/>
              </w:rPr>
              <w:t>单位</w:t>
            </w:r>
          </w:p>
        </w:tc>
        <w:tc>
          <w:tcPr>
            <w:tcW w:w="1843" w:type="dxa"/>
            <w:shd w:val="clear" w:color="auto" w:fill="D9D9D9"/>
            <w:vAlign w:val="center"/>
          </w:tcPr>
          <w:p w:rsidR="00A71A22" w:rsidRDefault="00CD61B6">
            <w:pPr>
              <w:jc w:val="center"/>
              <w:rPr>
                <w:rFonts w:ascii="宋体" w:hAnsi="宋体" w:cs="宋体"/>
                <w:b/>
                <w:szCs w:val="21"/>
              </w:rPr>
            </w:pPr>
            <w:r>
              <w:rPr>
                <w:rFonts w:hint="eastAsia"/>
                <w:b/>
                <w:szCs w:val="21"/>
              </w:rPr>
              <w:t>备注</w:t>
            </w: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1</w:t>
            </w:r>
          </w:p>
        </w:tc>
        <w:tc>
          <w:tcPr>
            <w:tcW w:w="2990" w:type="dxa"/>
            <w:vAlign w:val="center"/>
          </w:tcPr>
          <w:p w:rsidR="00A71A22" w:rsidRDefault="00CD61B6">
            <w:pPr>
              <w:widowControl/>
              <w:jc w:val="center"/>
              <w:textAlignment w:val="center"/>
              <w:rPr>
                <w:rFonts w:ascii="宋体" w:hAnsi="宋体" w:cs="宋体"/>
                <w:kern w:val="0"/>
                <w:szCs w:val="21"/>
              </w:rPr>
            </w:pPr>
            <w:r>
              <w:rPr>
                <w:rFonts w:cs="宋体" w:hint="eastAsia"/>
                <w:color w:val="000000"/>
                <w:kern w:val="0"/>
                <w:szCs w:val="21"/>
              </w:rPr>
              <w:t>会计凭证</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16</w:t>
            </w:r>
            <w:r>
              <w:rPr>
                <w:rFonts w:cs="宋体" w:hint="eastAsia"/>
                <w:color w:val="000000"/>
                <w:kern w:val="0"/>
                <w:szCs w:val="21"/>
              </w:rPr>
              <w:t>00</w:t>
            </w:r>
          </w:p>
        </w:tc>
        <w:tc>
          <w:tcPr>
            <w:tcW w:w="1418" w:type="dxa"/>
            <w:vAlign w:val="center"/>
          </w:tcPr>
          <w:p w:rsidR="00A71A22" w:rsidRDefault="00CD61B6">
            <w:pPr>
              <w:adjustRightInd w:val="0"/>
              <w:snapToGrid w:val="0"/>
              <w:jc w:val="center"/>
              <w:rPr>
                <w:rFonts w:ascii="宋体" w:hAnsi="宋体" w:cs="宋体"/>
                <w:szCs w:val="21"/>
              </w:rPr>
            </w:pPr>
            <w:r>
              <w:rPr>
                <w:rFonts w:hint="eastAsia"/>
                <w:szCs w:val="21"/>
              </w:rPr>
              <w:t>本</w:t>
            </w:r>
          </w:p>
        </w:tc>
        <w:tc>
          <w:tcPr>
            <w:tcW w:w="1843" w:type="dxa"/>
            <w:vAlign w:val="center"/>
          </w:tcPr>
          <w:p w:rsidR="00A71A22" w:rsidRDefault="00A71A22">
            <w:pPr>
              <w:adjustRightInd w:val="0"/>
              <w:snapToGrid w:val="0"/>
              <w:rPr>
                <w:rFonts w:ascii="宋体" w:hAnsi="宋体" w:cs="宋体"/>
                <w:szCs w:val="21"/>
              </w:rPr>
            </w:pP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2</w:t>
            </w:r>
          </w:p>
        </w:tc>
        <w:tc>
          <w:tcPr>
            <w:tcW w:w="2990" w:type="dxa"/>
            <w:vAlign w:val="center"/>
          </w:tcPr>
          <w:p w:rsidR="00A71A22" w:rsidRDefault="00CD61B6">
            <w:pPr>
              <w:widowControl/>
              <w:jc w:val="center"/>
              <w:textAlignment w:val="center"/>
              <w:rPr>
                <w:rFonts w:ascii="宋体" w:hAnsi="宋体" w:cs="宋体"/>
                <w:szCs w:val="21"/>
              </w:rPr>
            </w:pPr>
            <w:r>
              <w:rPr>
                <w:rFonts w:cs="宋体" w:hint="eastAsia"/>
                <w:color w:val="000000"/>
                <w:kern w:val="0"/>
                <w:szCs w:val="21"/>
              </w:rPr>
              <w:t>会计报表</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200</w:t>
            </w:r>
          </w:p>
        </w:tc>
        <w:tc>
          <w:tcPr>
            <w:tcW w:w="1418" w:type="dxa"/>
            <w:vAlign w:val="center"/>
          </w:tcPr>
          <w:p w:rsidR="00A71A22" w:rsidRDefault="00CD61B6">
            <w:pPr>
              <w:jc w:val="center"/>
              <w:rPr>
                <w:rFonts w:ascii="宋体" w:hAnsi="宋体" w:cs="宋体"/>
                <w:szCs w:val="21"/>
              </w:rPr>
            </w:pPr>
            <w:r>
              <w:rPr>
                <w:rFonts w:hint="eastAsia"/>
                <w:szCs w:val="21"/>
              </w:rPr>
              <w:t>本</w:t>
            </w:r>
          </w:p>
        </w:tc>
        <w:tc>
          <w:tcPr>
            <w:tcW w:w="1843" w:type="dxa"/>
            <w:vAlign w:val="center"/>
          </w:tcPr>
          <w:p w:rsidR="00A71A22" w:rsidRDefault="00A71A22">
            <w:pPr>
              <w:adjustRightInd w:val="0"/>
              <w:snapToGrid w:val="0"/>
              <w:rPr>
                <w:rFonts w:ascii="宋体" w:hAnsi="宋体" w:cs="宋体"/>
                <w:szCs w:val="21"/>
              </w:rPr>
            </w:pP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3</w:t>
            </w:r>
          </w:p>
        </w:tc>
        <w:tc>
          <w:tcPr>
            <w:tcW w:w="2990" w:type="dxa"/>
            <w:vAlign w:val="center"/>
          </w:tcPr>
          <w:p w:rsidR="00A71A22" w:rsidRDefault="00CD61B6">
            <w:pPr>
              <w:widowControl/>
              <w:jc w:val="center"/>
              <w:textAlignment w:val="center"/>
              <w:rPr>
                <w:rFonts w:ascii="宋体" w:hAnsi="宋体" w:cs="宋体"/>
                <w:szCs w:val="21"/>
              </w:rPr>
            </w:pPr>
            <w:r>
              <w:rPr>
                <w:rFonts w:cs="宋体" w:hint="eastAsia"/>
                <w:color w:val="000000"/>
                <w:kern w:val="0"/>
                <w:szCs w:val="21"/>
              </w:rPr>
              <w:t>农口工程档案</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40</w:t>
            </w:r>
          </w:p>
        </w:tc>
        <w:tc>
          <w:tcPr>
            <w:tcW w:w="1418" w:type="dxa"/>
            <w:vAlign w:val="center"/>
          </w:tcPr>
          <w:p w:rsidR="00A71A22" w:rsidRDefault="00CD61B6">
            <w:pPr>
              <w:jc w:val="center"/>
              <w:rPr>
                <w:rFonts w:ascii="宋体" w:hAnsi="宋体" w:cs="宋体"/>
                <w:szCs w:val="21"/>
              </w:rPr>
            </w:pPr>
            <w:r>
              <w:rPr>
                <w:rFonts w:hint="eastAsia"/>
                <w:szCs w:val="21"/>
              </w:rPr>
              <w:t>个</w:t>
            </w:r>
          </w:p>
        </w:tc>
        <w:tc>
          <w:tcPr>
            <w:tcW w:w="1843" w:type="dxa"/>
            <w:vAlign w:val="center"/>
          </w:tcPr>
          <w:p w:rsidR="00A71A22" w:rsidRDefault="00A71A22">
            <w:pPr>
              <w:adjustRightInd w:val="0"/>
              <w:snapToGrid w:val="0"/>
              <w:rPr>
                <w:rFonts w:ascii="宋体" w:hAnsi="宋体" w:cs="宋体"/>
                <w:szCs w:val="21"/>
              </w:rPr>
            </w:pP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4</w:t>
            </w:r>
          </w:p>
        </w:tc>
        <w:tc>
          <w:tcPr>
            <w:tcW w:w="2990" w:type="dxa"/>
            <w:vAlign w:val="center"/>
          </w:tcPr>
          <w:p w:rsidR="00A71A22" w:rsidRDefault="00CD61B6">
            <w:pPr>
              <w:widowControl/>
              <w:jc w:val="center"/>
              <w:textAlignment w:val="center"/>
              <w:rPr>
                <w:rFonts w:ascii="宋体" w:hAnsi="宋体" w:cs="宋体"/>
                <w:szCs w:val="21"/>
              </w:rPr>
            </w:pPr>
            <w:r>
              <w:rPr>
                <w:rFonts w:cs="宋体" w:hint="eastAsia"/>
                <w:color w:val="000000"/>
                <w:kern w:val="0"/>
                <w:szCs w:val="21"/>
              </w:rPr>
              <w:t>文件</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60</w:t>
            </w:r>
            <w:r>
              <w:rPr>
                <w:rFonts w:cs="宋体" w:hint="eastAsia"/>
                <w:color w:val="000000"/>
                <w:kern w:val="0"/>
                <w:szCs w:val="21"/>
              </w:rPr>
              <w:t>0</w:t>
            </w:r>
          </w:p>
        </w:tc>
        <w:tc>
          <w:tcPr>
            <w:tcW w:w="1418" w:type="dxa"/>
            <w:vAlign w:val="center"/>
          </w:tcPr>
          <w:p w:rsidR="00A71A22" w:rsidRDefault="00CD61B6">
            <w:pPr>
              <w:adjustRightInd w:val="0"/>
              <w:snapToGrid w:val="0"/>
              <w:jc w:val="center"/>
              <w:rPr>
                <w:rFonts w:ascii="宋体" w:hAnsi="宋体" w:cs="宋体"/>
                <w:szCs w:val="21"/>
              </w:rPr>
            </w:pPr>
            <w:r>
              <w:rPr>
                <w:rFonts w:hint="eastAsia"/>
                <w:szCs w:val="21"/>
              </w:rPr>
              <w:t>个</w:t>
            </w:r>
          </w:p>
        </w:tc>
        <w:tc>
          <w:tcPr>
            <w:tcW w:w="1843" w:type="dxa"/>
            <w:vAlign w:val="center"/>
          </w:tcPr>
          <w:p w:rsidR="00A71A22" w:rsidRDefault="00A71A22">
            <w:pPr>
              <w:adjustRightInd w:val="0"/>
              <w:snapToGrid w:val="0"/>
              <w:rPr>
                <w:rFonts w:ascii="宋体" w:hAnsi="宋体" w:cs="宋体"/>
                <w:szCs w:val="21"/>
              </w:rPr>
            </w:pP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5</w:t>
            </w:r>
          </w:p>
        </w:tc>
        <w:tc>
          <w:tcPr>
            <w:tcW w:w="2990" w:type="dxa"/>
            <w:vAlign w:val="center"/>
          </w:tcPr>
          <w:p w:rsidR="00A71A22" w:rsidRDefault="00CD61B6">
            <w:pPr>
              <w:widowControl/>
              <w:jc w:val="center"/>
              <w:textAlignment w:val="center"/>
              <w:rPr>
                <w:rFonts w:ascii="宋体" w:hAnsi="宋体" w:cs="宋体"/>
                <w:szCs w:val="21"/>
              </w:rPr>
            </w:pPr>
            <w:r>
              <w:rPr>
                <w:rFonts w:cs="宋体" w:hint="eastAsia"/>
                <w:color w:val="000000"/>
                <w:kern w:val="0"/>
                <w:szCs w:val="21"/>
              </w:rPr>
              <w:t>文书档案</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10</w:t>
            </w:r>
            <w:r>
              <w:rPr>
                <w:rFonts w:cs="宋体" w:hint="eastAsia"/>
                <w:color w:val="000000"/>
                <w:kern w:val="0"/>
                <w:szCs w:val="21"/>
              </w:rPr>
              <w:t>00</w:t>
            </w:r>
          </w:p>
        </w:tc>
        <w:tc>
          <w:tcPr>
            <w:tcW w:w="1418" w:type="dxa"/>
            <w:vAlign w:val="center"/>
          </w:tcPr>
          <w:p w:rsidR="00A71A22" w:rsidRDefault="00CD61B6">
            <w:pPr>
              <w:adjustRightInd w:val="0"/>
              <w:snapToGrid w:val="0"/>
              <w:jc w:val="center"/>
              <w:rPr>
                <w:rFonts w:ascii="宋体" w:hAnsi="宋体" w:cs="宋体"/>
                <w:szCs w:val="21"/>
              </w:rPr>
            </w:pPr>
            <w:r>
              <w:rPr>
                <w:rFonts w:hint="eastAsia"/>
                <w:szCs w:val="21"/>
              </w:rPr>
              <w:t>个</w:t>
            </w:r>
          </w:p>
        </w:tc>
        <w:tc>
          <w:tcPr>
            <w:tcW w:w="1843" w:type="dxa"/>
            <w:vAlign w:val="center"/>
          </w:tcPr>
          <w:p w:rsidR="00A71A22" w:rsidRDefault="00A71A22">
            <w:pPr>
              <w:adjustRightInd w:val="0"/>
              <w:snapToGrid w:val="0"/>
              <w:rPr>
                <w:rFonts w:ascii="宋体" w:hAnsi="宋体" w:cs="宋体"/>
                <w:szCs w:val="21"/>
              </w:rPr>
            </w:pPr>
          </w:p>
        </w:tc>
      </w:tr>
      <w:tr w:rsidR="00A71A22">
        <w:trPr>
          <w:trHeight w:val="567"/>
          <w:jc w:val="center"/>
        </w:trPr>
        <w:tc>
          <w:tcPr>
            <w:tcW w:w="1125" w:type="dxa"/>
            <w:vAlign w:val="center"/>
          </w:tcPr>
          <w:p w:rsidR="00A71A22" w:rsidRDefault="00CD61B6">
            <w:pPr>
              <w:adjustRightInd w:val="0"/>
              <w:snapToGrid w:val="0"/>
              <w:jc w:val="center"/>
              <w:rPr>
                <w:rFonts w:ascii="宋体" w:hAnsi="宋体" w:cs="宋体"/>
                <w:szCs w:val="21"/>
              </w:rPr>
            </w:pPr>
            <w:r>
              <w:rPr>
                <w:rFonts w:hint="eastAsia"/>
                <w:szCs w:val="21"/>
              </w:rPr>
              <w:t>6</w:t>
            </w:r>
          </w:p>
        </w:tc>
        <w:tc>
          <w:tcPr>
            <w:tcW w:w="2990" w:type="dxa"/>
            <w:vAlign w:val="center"/>
          </w:tcPr>
          <w:p w:rsidR="00A71A22" w:rsidRDefault="00CD61B6">
            <w:pPr>
              <w:widowControl/>
              <w:jc w:val="center"/>
              <w:textAlignment w:val="center"/>
              <w:rPr>
                <w:rFonts w:ascii="宋体" w:hAnsi="宋体" w:cs="宋体"/>
                <w:szCs w:val="21"/>
              </w:rPr>
            </w:pPr>
            <w:r>
              <w:rPr>
                <w:rFonts w:cs="宋体" w:hint="eastAsia"/>
                <w:color w:val="000000"/>
                <w:kern w:val="0"/>
                <w:szCs w:val="21"/>
              </w:rPr>
              <w:t>基建档案</w:t>
            </w:r>
          </w:p>
        </w:tc>
        <w:tc>
          <w:tcPr>
            <w:tcW w:w="1559" w:type="dxa"/>
            <w:vAlign w:val="center"/>
          </w:tcPr>
          <w:p w:rsidR="00A71A22" w:rsidRDefault="00CD61B6">
            <w:pPr>
              <w:widowControl/>
              <w:jc w:val="center"/>
              <w:textAlignment w:val="center"/>
              <w:rPr>
                <w:rFonts w:ascii="宋体" w:hAnsi="宋体" w:cs="宋体"/>
                <w:szCs w:val="21"/>
              </w:rPr>
            </w:pPr>
            <w:r>
              <w:rPr>
                <w:rFonts w:cs="宋体"/>
                <w:color w:val="000000"/>
                <w:kern w:val="0"/>
                <w:szCs w:val="21"/>
              </w:rPr>
              <w:t>700</w:t>
            </w:r>
          </w:p>
        </w:tc>
        <w:tc>
          <w:tcPr>
            <w:tcW w:w="1418" w:type="dxa"/>
            <w:vAlign w:val="center"/>
          </w:tcPr>
          <w:p w:rsidR="00A71A22" w:rsidRDefault="00CD61B6">
            <w:pPr>
              <w:adjustRightInd w:val="0"/>
              <w:snapToGrid w:val="0"/>
              <w:jc w:val="center"/>
              <w:rPr>
                <w:rFonts w:ascii="宋体" w:hAnsi="宋体" w:cs="宋体"/>
                <w:szCs w:val="21"/>
              </w:rPr>
            </w:pPr>
            <w:r>
              <w:rPr>
                <w:rFonts w:hint="eastAsia"/>
                <w:szCs w:val="21"/>
              </w:rPr>
              <w:t>件</w:t>
            </w:r>
          </w:p>
        </w:tc>
        <w:tc>
          <w:tcPr>
            <w:tcW w:w="1843" w:type="dxa"/>
            <w:vAlign w:val="center"/>
          </w:tcPr>
          <w:p w:rsidR="00A71A22" w:rsidRDefault="00A71A22">
            <w:pPr>
              <w:adjustRightInd w:val="0"/>
              <w:snapToGrid w:val="0"/>
              <w:rPr>
                <w:rFonts w:ascii="宋体" w:hAnsi="宋体" w:cs="宋体"/>
                <w:szCs w:val="21"/>
              </w:rPr>
            </w:pPr>
          </w:p>
        </w:tc>
      </w:tr>
    </w:tbl>
    <w:p w:rsidR="00A71A22" w:rsidRDefault="00CD61B6">
      <w:pPr>
        <w:spacing w:line="360" w:lineRule="auto"/>
        <w:ind w:firstLineChars="300" w:firstLine="630"/>
        <w:rPr>
          <w:rFonts w:ascii="宋体" w:hAnsi="宋体" w:cs="宋体"/>
          <w:szCs w:val="21"/>
        </w:rPr>
      </w:pPr>
      <w:r>
        <w:rPr>
          <w:rFonts w:ascii="宋体" w:hAnsi="宋体" w:cs="宋体" w:hint="eastAsia"/>
          <w:szCs w:val="21"/>
        </w:rPr>
        <w:t>注：（1）档案整理费用含手工费、材料费、更换档案盒等。</w:t>
      </w:r>
    </w:p>
    <w:p w:rsidR="00A71A22" w:rsidRDefault="00CD61B6">
      <w:pPr>
        <w:spacing w:line="360" w:lineRule="auto"/>
        <w:ind w:firstLineChars="450" w:firstLine="945"/>
        <w:rPr>
          <w:rFonts w:ascii="宋体" w:hAnsi="宋体" w:cs="宋体"/>
          <w:szCs w:val="21"/>
        </w:rPr>
      </w:pPr>
      <w:r>
        <w:rPr>
          <w:rFonts w:ascii="宋体" w:hAnsi="宋体" w:cs="宋体" w:hint="eastAsia"/>
          <w:szCs w:val="21"/>
        </w:rPr>
        <w:t>（2）最终数量按实际数量结算。</w:t>
      </w:r>
      <w:bookmarkStart w:id="117" w:name="_Toc457567712"/>
      <w:bookmarkStart w:id="118" w:name="_Toc9935304"/>
    </w:p>
    <w:bookmarkEnd w:id="117"/>
    <w:bookmarkEnd w:id="118"/>
    <w:p w:rsidR="00A71A22" w:rsidRDefault="00CD61B6">
      <w:pPr>
        <w:tabs>
          <w:tab w:val="left" w:pos="1440"/>
        </w:tabs>
        <w:spacing w:line="360" w:lineRule="auto"/>
        <w:rPr>
          <w:rFonts w:ascii="宋体" w:hAnsi="宋体" w:cs="宋体"/>
          <w:b/>
          <w:bCs/>
        </w:rPr>
      </w:pPr>
      <w:r>
        <w:rPr>
          <w:rFonts w:ascii="宋体" w:hAnsi="宋体" w:cs="宋体" w:hint="eastAsia"/>
          <w:b/>
          <w:bCs/>
        </w:rPr>
        <w:t>二、项目技术要求</w:t>
      </w:r>
    </w:p>
    <w:p w:rsidR="00A71A22" w:rsidRDefault="00CD61B6">
      <w:pPr>
        <w:tabs>
          <w:tab w:val="left" w:pos="720"/>
        </w:tabs>
        <w:spacing w:line="360" w:lineRule="auto"/>
        <w:rPr>
          <w:rFonts w:ascii="宋体" w:hAnsi="宋体" w:cs="宋体"/>
          <w:b/>
          <w:bCs/>
        </w:rPr>
      </w:pPr>
      <w:r>
        <w:rPr>
          <w:rFonts w:ascii="宋体" w:hAnsi="宋体" w:cs="宋体" w:hint="eastAsia"/>
          <w:b/>
          <w:bCs/>
        </w:rPr>
        <w:t>（一）档案整理技术要求</w:t>
      </w:r>
      <w:bookmarkStart w:id="119" w:name="_Toc22816303"/>
      <w:bookmarkStart w:id="120" w:name="_Toc36645395"/>
      <w:bookmarkStart w:id="121" w:name="_Toc25656576"/>
      <w:bookmarkStart w:id="122" w:name="_Toc39765039"/>
      <w:bookmarkStart w:id="123" w:name="_Toc39843171"/>
    </w:p>
    <w:p w:rsidR="00A71A22" w:rsidRDefault="00CD61B6">
      <w:pPr>
        <w:tabs>
          <w:tab w:val="left" w:pos="720"/>
        </w:tabs>
        <w:spacing w:line="360" w:lineRule="auto"/>
        <w:ind w:firstLineChars="200" w:firstLine="420"/>
        <w:rPr>
          <w:rFonts w:ascii="宋体" w:hAnsi="宋体" w:cs="宋体"/>
        </w:rPr>
      </w:pPr>
      <w:r>
        <w:rPr>
          <w:rFonts w:ascii="宋体" w:hAnsi="宋体" w:cs="宋体" w:hint="eastAsia"/>
        </w:rPr>
        <w:t>1.参考及依据的标准</w:t>
      </w:r>
      <w:bookmarkEnd w:id="119"/>
      <w:bookmarkEnd w:id="120"/>
      <w:bookmarkEnd w:id="121"/>
      <w:bookmarkEnd w:id="122"/>
      <w:bookmarkEnd w:id="123"/>
    </w:p>
    <w:p w:rsidR="00A71A22" w:rsidRDefault="00CD61B6">
      <w:pPr>
        <w:spacing w:line="360" w:lineRule="auto"/>
        <w:ind w:firstLineChars="200" w:firstLine="420"/>
        <w:rPr>
          <w:rFonts w:ascii="宋体" w:hAnsi="宋体" w:cs="宋体"/>
        </w:rPr>
      </w:pPr>
      <w:r>
        <w:rPr>
          <w:rFonts w:ascii="宋体" w:hAnsi="宋体" w:cs="宋体" w:hint="eastAsia"/>
        </w:rPr>
        <w:t>（1）《中华人民共和国档案法》；</w:t>
      </w:r>
    </w:p>
    <w:p w:rsidR="00A71A22" w:rsidRDefault="00CD61B6">
      <w:pPr>
        <w:spacing w:line="360" w:lineRule="auto"/>
        <w:ind w:firstLineChars="200" w:firstLine="420"/>
        <w:rPr>
          <w:rFonts w:ascii="宋体" w:hAnsi="宋体" w:cs="宋体"/>
        </w:rPr>
      </w:pPr>
      <w:r>
        <w:rPr>
          <w:rFonts w:ascii="宋体" w:hAnsi="宋体" w:cs="宋体" w:hint="eastAsia"/>
        </w:rPr>
        <w:t>（2）《档案与文件收集利用条例》；</w:t>
      </w:r>
    </w:p>
    <w:p w:rsidR="00A71A22" w:rsidRDefault="00CD61B6">
      <w:pPr>
        <w:spacing w:line="360" w:lineRule="auto"/>
        <w:ind w:firstLineChars="200" w:firstLine="420"/>
        <w:rPr>
          <w:rFonts w:ascii="宋体" w:hAnsi="宋体" w:cs="宋体"/>
        </w:rPr>
      </w:pPr>
      <w:r>
        <w:rPr>
          <w:rFonts w:ascii="宋体" w:hAnsi="宋体" w:cs="宋体" w:hint="eastAsia"/>
        </w:rPr>
        <w:t>（3）《文书档案案卷格式》(GB/T 9705-2008)；</w:t>
      </w:r>
    </w:p>
    <w:p w:rsidR="00A71A22" w:rsidRDefault="00CD61B6">
      <w:pPr>
        <w:spacing w:line="360" w:lineRule="auto"/>
        <w:ind w:firstLineChars="200" w:firstLine="420"/>
        <w:rPr>
          <w:rFonts w:ascii="宋体" w:hAnsi="宋体" w:cs="宋体"/>
        </w:rPr>
      </w:pPr>
      <w:r>
        <w:rPr>
          <w:rFonts w:ascii="宋体" w:hAnsi="宋体" w:cs="宋体" w:hint="eastAsia"/>
        </w:rPr>
        <w:t>（4）《会计档案案卷格式》（DA/T 39-2008）；</w:t>
      </w:r>
    </w:p>
    <w:p w:rsidR="00A71A22" w:rsidRDefault="00CD61B6">
      <w:pPr>
        <w:spacing w:line="360" w:lineRule="auto"/>
        <w:ind w:firstLineChars="200" w:firstLine="420"/>
        <w:rPr>
          <w:rFonts w:ascii="宋体" w:hAnsi="宋体" w:cs="宋体"/>
        </w:rPr>
      </w:pPr>
      <w:r>
        <w:rPr>
          <w:rFonts w:ascii="宋体" w:hAnsi="宋体" w:cs="宋体" w:hint="eastAsia"/>
        </w:rPr>
        <w:t>（5）《档案修裱技术规范》（DA/T 25-2000）。</w:t>
      </w:r>
    </w:p>
    <w:p w:rsidR="00A71A22" w:rsidRDefault="00CD61B6">
      <w:pPr>
        <w:spacing w:line="360" w:lineRule="auto"/>
        <w:ind w:firstLineChars="200" w:firstLine="420"/>
        <w:rPr>
          <w:rFonts w:ascii="宋体" w:hAnsi="宋体" w:cs="宋体"/>
        </w:rPr>
      </w:pPr>
      <w:r>
        <w:rPr>
          <w:rFonts w:ascii="宋体" w:hAnsi="宋体" w:cs="宋体" w:hint="eastAsia"/>
        </w:rPr>
        <w:t>（6）《纸质归档文件装订规范》（DA/T 69-2018）</w:t>
      </w:r>
    </w:p>
    <w:p w:rsidR="00A71A22" w:rsidRDefault="00CD61B6">
      <w:pPr>
        <w:spacing w:line="360" w:lineRule="auto"/>
        <w:ind w:firstLineChars="200" w:firstLine="420"/>
        <w:rPr>
          <w:rFonts w:ascii="宋体" w:hAnsi="宋体" w:cs="宋体"/>
        </w:rPr>
      </w:pPr>
      <w:r>
        <w:rPr>
          <w:rFonts w:ascii="宋体" w:hAnsi="宋体" w:cs="宋体" w:hint="eastAsia"/>
        </w:rPr>
        <w:t>（7）《归档文件整理规则》（DA/T 22-2015）</w:t>
      </w:r>
    </w:p>
    <w:p w:rsidR="00A71A22" w:rsidRDefault="00CD61B6">
      <w:pPr>
        <w:spacing w:line="360" w:lineRule="auto"/>
        <w:ind w:firstLineChars="200" w:firstLine="420"/>
        <w:rPr>
          <w:rFonts w:ascii="宋体" w:hAnsi="宋体" w:cs="宋体"/>
        </w:rPr>
      </w:pPr>
      <w:r>
        <w:rPr>
          <w:rFonts w:ascii="宋体" w:hAnsi="宋体" w:cs="宋体" w:hint="eastAsia"/>
        </w:rPr>
        <w:t>（8）《档案服务外包工作规范》（DA/T 68-2017）</w:t>
      </w:r>
    </w:p>
    <w:p w:rsidR="00A71A22" w:rsidRDefault="00CD61B6">
      <w:pPr>
        <w:tabs>
          <w:tab w:val="left" w:pos="432"/>
        </w:tabs>
        <w:spacing w:before="156" w:after="156" w:line="360" w:lineRule="auto"/>
        <w:ind w:firstLineChars="200" w:firstLine="420"/>
        <w:rPr>
          <w:rFonts w:ascii="宋体" w:hAnsi="宋体" w:cs="宋体"/>
        </w:rPr>
      </w:pPr>
      <w:bookmarkStart w:id="124" w:name="_Toc22816304"/>
      <w:bookmarkStart w:id="125" w:name="_Toc39765040"/>
      <w:bookmarkStart w:id="126" w:name="_Toc25656577"/>
      <w:bookmarkStart w:id="127" w:name="_Toc39843172"/>
      <w:bookmarkStart w:id="128" w:name="_Toc36645396"/>
      <w:r>
        <w:rPr>
          <w:rFonts w:ascii="宋体" w:hAnsi="宋体" w:cs="宋体" w:hint="eastAsia"/>
        </w:rPr>
        <w:t>2.加工流程及技术规范要求</w:t>
      </w:r>
      <w:bookmarkEnd w:id="124"/>
      <w:bookmarkEnd w:id="125"/>
      <w:bookmarkEnd w:id="126"/>
      <w:bookmarkEnd w:id="127"/>
      <w:bookmarkEnd w:id="128"/>
    </w:p>
    <w:p w:rsidR="00A71A22" w:rsidRDefault="00CD61B6">
      <w:pPr>
        <w:spacing w:line="360" w:lineRule="auto"/>
        <w:ind w:firstLineChars="200" w:firstLine="420"/>
        <w:rPr>
          <w:rFonts w:ascii="宋体" w:hAnsi="宋体" w:cs="宋体"/>
        </w:rPr>
      </w:pPr>
      <w:r>
        <w:rPr>
          <w:rFonts w:ascii="宋体" w:hAnsi="宋体" w:cs="宋体" w:hint="eastAsia"/>
        </w:rPr>
        <w:t>1）规范整理</w:t>
      </w:r>
    </w:p>
    <w:p w:rsidR="00A71A22" w:rsidRDefault="00CD61B6">
      <w:pPr>
        <w:snapToGrid w:val="0"/>
        <w:spacing w:line="360" w:lineRule="auto"/>
        <w:ind w:firstLineChars="200" w:firstLine="420"/>
        <w:rPr>
          <w:rFonts w:ascii="宋体" w:hAnsi="宋体" w:cs="宋体"/>
        </w:rPr>
      </w:pPr>
      <w:r>
        <w:rPr>
          <w:rFonts w:ascii="宋体" w:hAnsi="宋体" w:cs="宋体" w:hint="eastAsia"/>
        </w:rPr>
        <w:t>所有档案整理都一律按以下的步骤实施：档案移交→分类组卷→去钉编号→卷封皮→缝线装订→打页码→系统录入→入库上架→上架位置→核查→归档入库。</w:t>
      </w:r>
      <w:bookmarkStart w:id="129" w:name="_Toc345680485"/>
      <w:bookmarkStart w:id="130" w:name="_Toc349425246"/>
    </w:p>
    <w:p w:rsidR="00A71A22" w:rsidRDefault="00CD61B6">
      <w:pPr>
        <w:snapToGrid w:val="0"/>
        <w:spacing w:line="360" w:lineRule="auto"/>
        <w:ind w:firstLineChars="200" w:firstLine="420"/>
        <w:rPr>
          <w:rFonts w:ascii="宋体" w:hAnsi="宋体" w:cs="宋体"/>
        </w:rPr>
      </w:pPr>
      <w:r>
        <w:rPr>
          <w:rFonts w:ascii="宋体" w:hAnsi="宋体" w:cs="宋体" w:hint="eastAsia"/>
        </w:rPr>
        <w:t>（1）去钉取齐，去掉一切金属物件。对破损的材料要进行裱糊与除污。对小于16开标准公文纸的材料或纸质太薄的材料加衬裱糊，对大于A4规格的纸张按A4纸规格折叠，超过A3规格的图纸按A4图幅折叠整齐。</w:t>
      </w:r>
    </w:p>
    <w:p w:rsidR="00A71A22" w:rsidRDefault="00CD61B6">
      <w:pPr>
        <w:snapToGrid w:val="0"/>
        <w:spacing w:line="360" w:lineRule="auto"/>
        <w:ind w:firstLineChars="200" w:firstLine="420"/>
        <w:rPr>
          <w:rFonts w:ascii="宋体" w:hAnsi="宋体" w:cs="宋体"/>
        </w:rPr>
      </w:pPr>
      <w:r>
        <w:rPr>
          <w:rFonts w:ascii="宋体" w:hAnsi="宋体" w:cs="宋体" w:hint="eastAsia"/>
          <w:color w:val="000000"/>
        </w:rPr>
        <w:t>（2）整理过程中对于原已规范装订的书本式文件，如合同、公证书等有火漆印的材料等，不能分拆。</w:t>
      </w:r>
      <w:r>
        <w:rPr>
          <w:rFonts w:ascii="宋体" w:hAnsi="宋体" w:cs="宋体" w:hint="eastAsia"/>
          <w:color w:val="000000"/>
        </w:rPr>
        <w:lastRenderedPageBreak/>
        <w:t>书本式文件若主体是原件，则其中附带的复制件资料都当作原件。具体方法如下：</w:t>
      </w:r>
    </w:p>
    <w:p w:rsidR="00A71A22" w:rsidRDefault="00CD61B6">
      <w:pPr>
        <w:snapToGrid w:val="0"/>
        <w:spacing w:line="360" w:lineRule="auto"/>
        <w:ind w:firstLineChars="200" w:firstLine="420"/>
        <w:rPr>
          <w:rFonts w:ascii="宋体" w:hAnsi="宋体" w:cs="宋体"/>
        </w:rPr>
      </w:pPr>
      <w:r>
        <w:rPr>
          <w:rFonts w:ascii="宋体" w:hAnsi="宋体" w:cs="宋体" w:hint="eastAsia"/>
        </w:rPr>
        <w:t>a.对档案文件进行平整、去线、裱补、盖章标注等整理工作；</w:t>
      </w:r>
    </w:p>
    <w:p w:rsidR="00A71A22" w:rsidRDefault="00CD61B6">
      <w:pPr>
        <w:snapToGrid w:val="0"/>
        <w:spacing w:line="360" w:lineRule="auto"/>
        <w:ind w:firstLineChars="200" w:firstLine="420"/>
        <w:rPr>
          <w:rFonts w:ascii="宋体" w:hAnsi="宋体" w:cs="宋体"/>
        </w:rPr>
      </w:pPr>
      <w:r>
        <w:rPr>
          <w:rFonts w:ascii="宋体" w:hAnsi="宋体" w:cs="宋体" w:hint="eastAsia"/>
        </w:rPr>
        <w:t>b.整理时发现的操作人员无法处理的放错案袋的资料，提交档案室人员处理；</w:t>
      </w:r>
    </w:p>
    <w:p w:rsidR="00A71A22" w:rsidRDefault="00CD61B6">
      <w:pPr>
        <w:snapToGrid w:val="0"/>
        <w:spacing w:line="360" w:lineRule="auto"/>
        <w:ind w:firstLineChars="200" w:firstLine="420"/>
        <w:rPr>
          <w:rFonts w:ascii="宋体" w:hAnsi="宋体" w:cs="宋体"/>
        </w:rPr>
      </w:pPr>
      <w:r>
        <w:rPr>
          <w:rFonts w:ascii="宋体" w:hAnsi="宋体" w:cs="宋体" w:hint="eastAsia"/>
        </w:rPr>
        <w:t>c.旧案袋的中所有作废资料标记上档案号，集中提交档案室人员处理。</w:t>
      </w:r>
    </w:p>
    <w:p w:rsidR="00A71A22" w:rsidRDefault="00CD61B6">
      <w:pPr>
        <w:snapToGrid w:val="0"/>
        <w:spacing w:line="360" w:lineRule="auto"/>
        <w:ind w:firstLineChars="200" w:firstLine="420"/>
        <w:rPr>
          <w:rFonts w:ascii="宋体" w:hAnsi="宋体" w:cs="宋体"/>
        </w:rPr>
      </w:pPr>
      <w:r>
        <w:rPr>
          <w:rFonts w:ascii="宋体" w:hAnsi="宋体" w:cs="宋体" w:hint="eastAsia"/>
        </w:rPr>
        <w:t>（3）所有档案应依据国家、省、市及采购人有关整理规范排列要求，对材料形成的先后或重要程度顺序排列归档。</w:t>
      </w:r>
    </w:p>
    <w:p w:rsidR="00A71A22" w:rsidRDefault="00CD61B6">
      <w:pPr>
        <w:spacing w:line="360" w:lineRule="auto"/>
        <w:ind w:firstLineChars="200" w:firstLine="420"/>
        <w:rPr>
          <w:rFonts w:ascii="宋体" w:hAnsi="宋体" w:cs="宋体"/>
        </w:rPr>
      </w:pPr>
      <w:r>
        <w:rPr>
          <w:rFonts w:ascii="宋体" w:hAnsi="宋体" w:cs="宋体" w:hint="eastAsia"/>
        </w:rPr>
        <w:t>2）质量要求</w:t>
      </w:r>
    </w:p>
    <w:p w:rsidR="00A71A22" w:rsidRDefault="00CD61B6">
      <w:pPr>
        <w:spacing w:line="360" w:lineRule="auto"/>
        <w:ind w:firstLineChars="200" w:firstLine="420"/>
        <w:rPr>
          <w:rFonts w:ascii="宋体" w:hAnsi="宋体" w:cs="宋体"/>
        </w:rPr>
      </w:pPr>
      <w:r>
        <w:rPr>
          <w:rFonts w:ascii="宋体" w:hAnsi="宋体" w:cs="宋体" w:hint="eastAsia"/>
        </w:rPr>
        <w:t>（1）归档</w:t>
      </w:r>
    </w:p>
    <w:p w:rsidR="00A71A22" w:rsidRDefault="00CD61B6">
      <w:pPr>
        <w:spacing w:line="360" w:lineRule="auto"/>
        <w:ind w:firstLineChars="200" w:firstLine="420"/>
        <w:rPr>
          <w:rFonts w:ascii="宋体" w:hAnsi="宋体" w:cs="宋体"/>
        </w:rPr>
      </w:pPr>
      <w:r>
        <w:rPr>
          <w:rFonts w:ascii="宋体" w:hAnsi="宋体" w:cs="宋体" w:hint="eastAsia"/>
        </w:rPr>
        <w:t>档案必须齐全、完整、内容真实，组卷层次分明，内容须保持有机联系，符合形成规律的要求。档案要分类科学，组卷合理，编目齐全，案卷标题确切，装订符合规定，便于保管利用。</w:t>
      </w:r>
    </w:p>
    <w:p w:rsidR="00A71A22" w:rsidRDefault="00CD61B6">
      <w:pPr>
        <w:spacing w:line="360" w:lineRule="auto"/>
        <w:ind w:firstLineChars="200" w:firstLine="420"/>
        <w:rPr>
          <w:rFonts w:ascii="宋体" w:hAnsi="宋体" w:cs="宋体"/>
        </w:rPr>
      </w:pPr>
      <w:r>
        <w:rPr>
          <w:rFonts w:ascii="宋体" w:hAnsi="宋体" w:cs="宋体" w:hint="eastAsia"/>
        </w:rPr>
        <w:t>（2）装订</w:t>
      </w:r>
    </w:p>
    <w:p w:rsidR="00A71A22" w:rsidRDefault="00CD61B6">
      <w:pPr>
        <w:spacing w:line="360" w:lineRule="auto"/>
        <w:ind w:firstLineChars="200" w:firstLine="420"/>
        <w:rPr>
          <w:rFonts w:ascii="宋体" w:hAnsi="宋体" w:cs="宋体"/>
        </w:rPr>
      </w:pPr>
      <w:r>
        <w:rPr>
          <w:rFonts w:ascii="宋体" w:hAnsi="宋体" w:cs="宋体" w:hint="eastAsia"/>
        </w:rPr>
        <w:t>档案装订要求装订要结实、齐整（右边、下边对齐）、不掉页、不倒页、不压字、不损坏文件、不妨碍阅读。</w:t>
      </w:r>
    </w:p>
    <w:p w:rsidR="00A71A22" w:rsidRDefault="00CD61B6">
      <w:pPr>
        <w:spacing w:line="360" w:lineRule="auto"/>
        <w:ind w:firstLineChars="200" w:firstLine="420"/>
        <w:rPr>
          <w:rFonts w:ascii="宋体" w:hAnsi="宋体" w:cs="宋体"/>
        </w:rPr>
      </w:pPr>
      <w:r>
        <w:rPr>
          <w:rFonts w:ascii="宋体" w:hAnsi="宋体" w:cs="宋体" w:hint="eastAsia"/>
        </w:rPr>
        <w:t>（3）系统录入</w:t>
      </w:r>
    </w:p>
    <w:p w:rsidR="00A71A22" w:rsidRDefault="00CD61B6">
      <w:pPr>
        <w:spacing w:line="360" w:lineRule="auto"/>
        <w:ind w:firstLineChars="200" w:firstLine="420"/>
        <w:rPr>
          <w:rFonts w:ascii="宋体" w:hAnsi="宋体" w:cs="宋体"/>
        </w:rPr>
      </w:pPr>
      <w:r>
        <w:rPr>
          <w:rFonts w:ascii="宋体" w:hAnsi="宋体" w:cs="宋体" w:hint="eastAsia"/>
        </w:rPr>
        <w:t>成交供应商至少固定一名系统录入技术人员，负责系统数据录入工作，项目期间不得随意更换。</w:t>
      </w:r>
    </w:p>
    <w:p w:rsidR="00A71A22" w:rsidRDefault="00CD61B6">
      <w:pPr>
        <w:spacing w:line="360" w:lineRule="auto"/>
        <w:ind w:firstLineChars="200" w:firstLine="420"/>
        <w:rPr>
          <w:rFonts w:ascii="宋体" w:hAnsi="宋体" w:cs="宋体"/>
        </w:rPr>
      </w:pPr>
      <w:r>
        <w:rPr>
          <w:rFonts w:ascii="宋体" w:hAnsi="宋体" w:cs="宋体" w:hint="eastAsia"/>
        </w:rPr>
        <w:t>（4）档案归还、移交</w:t>
      </w:r>
    </w:p>
    <w:p w:rsidR="00A71A22" w:rsidRDefault="00CD61B6">
      <w:pPr>
        <w:spacing w:line="360" w:lineRule="auto"/>
        <w:ind w:firstLineChars="200" w:firstLine="420"/>
        <w:rPr>
          <w:rFonts w:ascii="宋体" w:hAnsi="宋体" w:cs="宋体"/>
        </w:rPr>
      </w:pPr>
      <w:r>
        <w:rPr>
          <w:rFonts w:ascii="宋体" w:hAnsi="宋体" w:cs="宋体" w:hint="eastAsia"/>
        </w:rPr>
        <w:t>档案归还人员与调卷人员身份保持连贯一致，做到“谁借档，谁换档”的原则。对档案逐页清点，办理归还手续。</w:t>
      </w:r>
    </w:p>
    <w:p w:rsidR="00A71A22" w:rsidRDefault="00CD61B6">
      <w:pPr>
        <w:tabs>
          <w:tab w:val="left" w:pos="720"/>
        </w:tabs>
        <w:spacing w:line="360" w:lineRule="auto"/>
        <w:rPr>
          <w:rFonts w:ascii="宋体" w:hAnsi="宋体" w:cs="宋体"/>
          <w:b/>
          <w:bCs/>
        </w:rPr>
      </w:pPr>
      <w:bookmarkStart w:id="131" w:name="_Toc474917001"/>
      <w:bookmarkStart w:id="132" w:name="_Toc40189051"/>
      <w:bookmarkStart w:id="133" w:name="_Toc474922058"/>
      <w:bookmarkStart w:id="134" w:name="_Toc129773852"/>
      <w:bookmarkStart w:id="135" w:name="_Toc260326132"/>
      <w:bookmarkStart w:id="136" w:name="_Toc36645401"/>
      <w:bookmarkStart w:id="137" w:name="_Toc22816306"/>
      <w:bookmarkStart w:id="138" w:name="_Toc39843176"/>
      <w:bookmarkStart w:id="139" w:name="_Toc39765045"/>
      <w:bookmarkStart w:id="140" w:name="_Toc25656581"/>
      <w:bookmarkEnd w:id="129"/>
      <w:bookmarkEnd w:id="130"/>
      <w:r>
        <w:rPr>
          <w:rFonts w:ascii="宋体" w:hAnsi="宋体" w:cs="宋体" w:hint="eastAsia"/>
          <w:b/>
          <w:bCs/>
        </w:rPr>
        <w:t>（二）项目管理要求</w:t>
      </w:r>
      <w:bookmarkEnd w:id="131"/>
      <w:bookmarkEnd w:id="132"/>
      <w:bookmarkEnd w:id="133"/>
    </w:p>
    <w:p w:rsidR="00A71A22" w:rsidRDefault="00CD61B6">
      <w:pPr>
        <w:spacing w:line="360" w:lineRule="auto"/>
        <w:ind w:firstLineChars="200" w:firstLine="420"/>
        <w:rPr>
          <w:rFonts w:ascii="宋体" w:hAnsi="宋体" w:cs="宋体"/>
          <w:bCs/>
        </w:rPr>
      </w:pPr>
      <w:r>
        <w:rPr>
          <w:rFonts w:ascii="宋体" w:hAnsi="宋体" w:cs="宋体" w:hint="eastAsia"/>
          <w:bCs/>
        </w:rPr>
        <w:t>1.项目人员要求：</w:t>
      </w:r>
    </w:p>
    <w:p w:rsidR="00A71A22" w:rsidRDefault="00CD61B6" w:rsidP="00CD61B6">
      <w:pPr>
        <w:spacing w:line="360" w:lineRule="auto"/>
        <w:ind w:firstLineChars="225" w:firstLine="473"/>
        <w:rPr>
          <w:rFonts w:ascii="宋体" w:hAnsi="宋体" w:cs="宋体"/>
          <w:bCs/>
        </w:rPr>
      </w:pPr>
      <w:r>
        <w:rPr>
          <w:rFonts w:ascii="宋体" w:hAnsi="宋体" w:cs="宋体" w:hint="eastAsia"/>
          <w:bCs/>
        </w:rPr>
        <w:t>（</w:t>
      </w:r>
      <w:r>
        <w:rPr>
          <w:rFonts w:ascii="宋体" w:hAnsi="宋体" w:cs="宋体"/>
          <w:bCs/>
        </w:rPr>
        <w:t>1）</w:t>
      </w:r>
      <w:r>
        <w:rPr>
          <w:rFonts w:ascii="宋体" w:hAnsi="宋体" w:cs="宋体" w:hint="eastAsia"/>
          <w:bCs/>
        </w:rPr>
        <w:t>成交供应商</w:t>
      </w:r>
      <w:r>
        <w:rPr>
          <w:rFonts w:ascii="宋体" w:hAnsi="宋体" w:cs="宋体"/>
          <w:bCs/>
        </w:rPr>
        <w:t>的实施团队需要有档案信息化项目经验，同时获得保密局颁发的保密员证书和档案局颁发的上岗证书。</w:t>
      </w:r>
    </w:p>
    <w:p w:rsidR="00A71A22" w:rsidRDefault="00CD61B6" w:rsidP="00CD61B6">
      <w:pPr>
        <w:spacing w:line="360" w:lineRule="auto"/>
        <w:ind w:firstLineChars="225" w:firstLine="473"/>
        <w:rPr>
          <w:rFonts w:ascii="宋体" w:hAnsi="宋体" w:cs="宋体"/>
          <w:bCs/>
        </w:rPr>
      </w:pPr>
      <w:r>
        <w:rPr>
          <w:rFonts w:ascii="宋体" w:hAnsi="宋体" w:cs="宋体" w:hint="eastAsia"/>
          <w:bCs/>
        </w:rPr>
        <w:t>（</w:t>
      </w:r>
      <w:r>
        <w:rPr>
          <w:rFonts w:ascii="宋体" w:hAnsi="宋体" w:cs="宋体"/>
          <w:bCs/>
        </w:rPr>
        <w:t>2）</w:t>
      </w:r>
      <w:r>
        <w:rPr>
          <w:rFonts w:ascii="宋体" w:hAnsi="宋体" w:cs="宋体" w:hint="eastAsia"/>
          <w:bCs/>
        </w:rPr>
        <w:t>成交供应商</w:t>
      </w:r>
      <w:r>
        <w:rPr>
          <w:rFonts w:ascii="宋体" w:hAnsi="宋体" w:cs="宋体"/>
          <w:bCs/>
        </w:rPr>
        <w:t>在项目实施过程中需要提供一支品行端正、经验丰富、人员稳定、保密意识强的团队，团队负责人应具备相应的管理能力和行业工作经验，需提供详细的团队名单及个人简历供</w:t>
      </w:r>
      <w:r>
        <w:rPr>
          <w:rFonts w:ascii="宋体" w:hAnsi="宋体" w:cs="宋体" w:hint="eastAsia"/>
          <w:bCs/>
        </w:rPr>
        <w:t>采购人</w:t>
      </w:r>
      <w:r>
        <w:rPr>
          <w:rFonts w:ascii="宋体" w:hAnsi="宋体" w:cs="宋体"/>
          <w:bCs/>
        </w:rPr>
        <w:t>审核</w:t>
      </w:r>
      <w:r>
        <w:rPr>
          <w:rFonts w:ascii="宋体" w:hAnsi="宋体" w:cs="宋体" w:hint="eastAsia"/>
          <w:bCs/>
        </w:rPr>
        <w:t>。</w:t>
      </w:r>
    </w:p>
    <w:p w:rsidR="00A71A22" w:rsidRDefault="00CD61B6">
      <w:pPr>
        <w:tabs>
          <w:tab w:val="left" w:pos="720"/>
        </w:tabs>
        <w:spacing w:line="360" w:lineRule="auto"/>
        <w:rPr>
          <w:rFonts w:ascii="宋体" w:hAnsi="宋体" w:cs="宋体"/>
          <w:b/>
          <w:bCs/>
        </w:rPr>
      </w:pPr>
      <w:bookmarkStart w:id="141" w:name="_Toc39765043"/>
      <w:bookmarkStart w:id="142" w:name="_Toc39843174"/>
      <w:bookmarkStart w:id="143" w:name="_Toc36645399"/>
      <w:bookmarkStart w:id="144" w:name="_Toc474917002"/>
      <w:bookmarkStart w:id="145" w:name="_Toc474922059"/>
      <w:r>
        <w:rPr>
          <w:rFonts w:ascii="宋体" w:hAnsi="宋体" w:cs="宋体" w:hint="eastAsia"/>
          <w:b/>
          <w:bCs/>
        </w:rPr>
        <w:t>（三）安全保密要求</w:t>
      </w:r>
      <w:bookmarkEnd w:id="141"/>
      <w:bookmarkEnd w:id="142"/>
      <w:bookmarkEnd w:id="143"/>
    </w:p>
    <w:p w:rsidR="00A71A22" w:rsidRDefault="00CD61B6">
      <w:pPr>
        <w:spacing w:line="360" w:lineRule="auto"/>
        <w:ind w:firstLineChars="200" w:firstLine="420"/>
        <w:rPr>
          <w:rFonts w:ascii="宋体" w:hAnsi="宋体" w:cs="宋体"/>
        </w:rPr>
      </w:pPr>
      <w:bookmarkStart w:id="146" w:name="_Toc22816305"/>
      <w:bookmarkStart w:id="147" w:name="_Toc39843175"/>
      <w:bookmarkStart w:id="148" w:name="_Toc36645400"/>
      <w:bookmarkStart w:id="149" w:name="_Toc39765044"/>
      <w:bookmarkStart w:id="150" w:name="_Toc25656580"/>
      <w:r>
        <w:rPr>
          <w:rFonts w:ascii="宋体" w:hAnsi="宋体" w:cs="宋体" w:hint="eastAsia"/>
        </w:rPr>
        <w:t>档案整理人员必须严格遵守《中华人民共和国保密法》、《保密守则》以及《中华人民共和国档案法》等有关规定，遵守单位有关保密规定，整理工作必须在采购人指定的场所内进行，确保场所正常秩序和安全。不得遗失、损坏档案，如有违法行为或违反相关规定，将依法或依据约定追究相应的责任。档案公司必须做到以下要求：</w:t>
      </w:r>
    </w:p>
    <w:p w:rsidR="00A71A22" w:rsidRDefault="00CD61B6">
      <w:pPr>
        <w:spacing w:line="360" w:lineRule="auto"/>
        <w:ind w:firstLineChars="200" w:firstLine="420"/>
        <w:rPr>
          <w:rFonts w:ascii="宋体" w:hAnsi="宋体" w:cs="宋体"/>
        </w:rPr>
      </w:pPr>
      <w:r>
        <w:rPr>
          <w:rFonts w:ascii="宋体" w:hAnsi="宋体" w:cs="宋体" w:hint="eastAsia"/>
        </w:rPr>
        <w:t xml:space="preserve">1.提供保证档案实体和档案信息的安全具体措施，签订保密协议和个人安全保密承诺书，加强对工作人员的保密教育。 </w:t>
      </w:r>
    </w:p>
    <w:p w:rsidR="00A71A22" w:rsidRDefault="00CD61B6">
      <w:pPr>
        <w:spacing w:line="360" w:lineRule="auto"/>
        <w:ind w:firstLineChars="200" w:firstLine="420"/>
        <w:rPr>
          <w:rFonts w:ascii="宋体" w:hAnsi="宋体" w:cs="宋体"/>
        </w:rPr>
      </w:pPr>
      <w:r>
        <w:rPr>
          <w:rFonts w:ascii="宋体" w:hAnsi="宋体" w:cs="宋体" w:hint="eastAsia"/>
        </w:rPr>
        <w:t xml:space="preserve">2.建立严格的保密制度，加强管理，杜绝工作人员对档案及档案信息的私自复制行为。不得以任何理由保存、复印、翻拍、打印各类档案资料，不得对他人泄露档案内容。 </w:t>
      </w:r>
    </w:p>
    <w:p w:rsidR="00A71A22" w:rsidRDefault="00CD61B6">
      <w:pPr>
        <w:spacing w:line="360" w:lineRule="auto"/>
        <w:ind w:firstLineChars="200" w:firstLine="420"/>
        <w:rPr>
          <w:rFonts w:ascii="宋体" w:hAnsi="宋体" w:cs="宋体"/>
        </w:rPr>
      </w:pPr>
      <w:r>
        <w:rPr>
          <w:rFonts w:ascii="宋体" w:hAnsi="宋体" w:cs="宋体" w:hint="eastAsia"/>
        </w:rPr>
        <w:t xml:space="preserve">3.不同的工序之间应采取相应的管理措施，杜绝遗失资料等泄密事故的发生。 </w:t>
      </w:r>
    </w:p>
    <w:p w:rsidR="00A71A22" w:rsidRDefault="00CD61B6">
      <w:pPr>
        <w:spacing w:line="360" w:lineRule="auto"/>
        <w:ind w:firstLineChars="200" w:firstLine="420"/>
        <w:rPr>
          <w:rFonts w:ascii="宋体" w:hAnsi="宋体" w:cs="宋体"/>
        </w:rPr>
      </w:pPr>
      <w:r>
        <w:rPr>
          <w:rFonts w:ascii="宋体" w:hAnsi="宋体" w:cs="宋体" w:hint="eastAsia"/>
        </w:rPr>
        <w:t xml:space="preserve">4.所有自带计算机与U盘都不能连接互联网及禁用USB口等输出端口，由单位人员贴上封条。 </w:t>
      </w:r>
    </w:p>
    <w:p w:rsidR="00A71A22" w:rsidRDefault="00CD61B6">
      <w:pPr>
        <w:spacing w:line="360" w:lineRule="auto"/>
        <w:ind w:firstLineChars="200" w:firstLine="420"/>
        <w:rPr>
          <w:rFonts w:ascii="宋体" w:hAnsi="宋体" w:cs="宋体"/>
        </w:rPr>
      </w:pPr>
      <w:r>
        <w:rPr>
          <w:rFonts w:ascii="宋体" w:hAnsi="宋体" w:cs="宋体" w:hint="eastAsia"/>
        </w:rPr>
        <w:lastRenderedPageBreak/>
        <w:t xml:space="preserve">5.整理工作场地的安全及保密措施。场地应具备保密设施，保证档案原件的安全和保密。在工作平台上建立监管系统，实时监控工作人员的操作过程，统一记录保存。 </w:t>
      </w:r>
    </w:p>
    <w:p w:rsidR="00A71A22" w:rsidRDefault="00CD61B6">
      <w:pPr>
        <w:spacing w:line="360" w:lineRule="auto"/>
        <w:ind w:firstLineChars="200" w:firstLine="420"/>
        <w:rPr>
          <w:rFonts w:ascii="宋体" w:hAnsi="宋体" w:cs="宋体"/>
        </w:rPr>
      </w:pPr>
      <w:r>
        <w:rPr>
          <w:rFonts w:ascii="宋体" w:hAnsi="宋体" w:cs="宋体" w:hint="eastAsia"/>
        </w:rPr>
        <w:t>6.档案整理完成后的各种资料所有权属采购人，各种统计资料、纸质资料及各种清单等在项目结束时都必须完整移交；所有设备必须删除有关文件档案内容，并经采购人检查确认后，才能搬离工作场地。</w:t>
      </w:r>
    </w:p>
    <w:p w:rsidR="00A71A22" w:rsidRDefault="00CD61B6">
      <w:pPr>
        <w:spacing w:line="360" w:lineRule="auto"/>
        <w:ind w:firstLineChars="200" w:firstLine="420"/>
        <w:rPr>
          <w:rFonts w:ascii="宋体" w:hAnsi="宋体" w:cs="宋体"/>
        </w:rPr>
      </w:pPr>
      <w:r>
        <w:rPr>
          <w:rFonts w:ascii="宋体" w:hAnsi="宋体" w:cs="宋体" w:hint="eastAsia"/>
        </w:rPr>
        <w:t>7.统一着装、配带胸卡。不得在工作场所使用与工作无关的任何电器设备，不得私自携带照相工具进入作业场所，通讯工具应在进入作业场所前交由专人统一保管。</w:t>
      </w:r>
    </w:p>
    <w:bookmarkEnd w:id="134"/>
    <w:bookmarkEnd w:id="135"/>
    <w:bookmarkEnd w:id="136"/>
    <w:bookmarkEnd w:id="137"/>
    <w:bookmarkEnd w:id="138"/>
    <w:bookmarkEnd w:id="139"/>
    <w:bookmarkEnd w:id="140"/>
    <w:bookmarkEnd w:id="144"/>
    <w:bookmarkEnd w:id="145"/>
    <w:bookmarkEnd w:id="146"/>
    <w:bookmarkEnd w:id="147"/>
    <w:bookmarkEnd w:id="148"/>
    <w:bookmarkEnd w:id="149"/>
    <w:bookmarkEnd w:id="150"/>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A71A22">
      <w:pPr>
        <w:spacing w:line="360" w:lineRule="auto"/>
        <w:jc w:val="left"/>
        <w:rPr>
          <w:rFonts w:ascii="宋体" w:hAnsi="宋体"/>
          <w:bCs/>
          <w:szCs w:val="21"/>
        </w:rPr>
      </w:pPr>
    </w:p>
    <w:p w:rsidR="00A71A22" w:rsidRDefault="00CD61B6">
      <w:pPr>
        <w:pStyle w:val="13"/>
        <w:keepNext w:val="0"/>
        <w:keepLines w:val="0"/>
        <w:pageBreakBefore/>
        <w:numPr>
          <w:ilvl w:val="0"/>
          <w:numId w:val="0"/>
        </w:numPr>
        <w:spacing w:beforeLines="0" w:line="240" w:lineRule="auto"/>
        <w:rPr>
          <w:rFonts w:ascii="宋体" w:eastAsia="宋体" w:hAnsi="宋体"/>
          <w:b/>
          <w:sz w:val="21"/>
          <w:szCs w:val="21"/>
        </w:rPr>
      </w:pPr>
      <w:bookmarkStart w:id="151" w:name="_Toc22389"/>
      <w:r>
        <w:rPr>
          <w:rFonts w:ascii="宋体" w:eastAsia="宋体" w:hAnsi="宋体" w:hint="eastAsia"/>
          <w:b/>
          <w:sz w:val="21"/>
          <w:szCs w:val="21"/>
        </w:rPr>
        <w:lastRenderedPageBreak/>
        <w:t>第三部分 磋商须知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51"/>
    </w:p>
    <w:p w:rsidR="00A71A22" w:rsidRDefault="00CD61B6">
      <w:pPr>
        <w:pStyle w:val="21"/>
        <w:numPr>
          <w:ilvl w:val="1"/>
          <w:numId w:val="0"/>
        </w:numPr>
        <w:rPr>
          <w:rFonts w:ascii="宋体" w:hAnsi="宋体"/>
          <w:sz w:val="21"/>
          <w:szCs w:val="21"/>
        </w:rPr>
      </w:pPr>
      <w:bookmarkStart w:id="152" w:name="_Toc456272919"/>
      <w:bookmarkStart w:id="153" w:name="_Toc434832495"/>
      <w:bookmarkStart w:id="154" w:name="_Toc456648358"/>
      <w:bookmarkStart w:id="155" w:name="_Toc2929"/>
      <w:r>
        <w:rPr>
          <w:rFonts w:ascii="宋体" w:hAnsi="宋体" w:hint="eastAsia"/>
          <w:sz w:val="21"/>
          <w:szCs w:val="21"/>
        </w:rPr>
        <w:t>供应商须知前附表</w:t>
      </w:r>
      <w:bookmarkEnd w:id="152"/>
      <w:bookmarkEnd w:id="153"/>
      <w:bookmarkEnd w:id="154"/>
      <w:bookmarkEnd w:id="155"/>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442"/>
        <w:gridCol w:w="3136"/>
      </w:tblGrid>
      <w:tr w:rsidR="00A71A2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A71A22" w:rsidRDefault="00CD61B6">
            <w:pPr>
              <w:spacing w:line="360" w:lineRule="exact"/>
              <w:jc w:val="center"/>
              <w:rPr>
                <w:rFonts w:ascii="宋体" w:hAnsi="宋体"/>
                <w:b/>
                <w:szCs w:val="21"/>
              </w:rPr>
            </w:pPr>
            <w:r>
              <w:rPr>
                <w:rFonts w:ascii="宋体" w:hAnsi="宋体" w:hint="eastAsia"/>
                <w:b/>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A71A22" w:rsidRDefault="00CD61B6">
            <w:pPr>
              <w:spacing w:line="360" w:lineRule="exact"/>
              <w:jc w:val="center"/>
              <w:rPr>
                <w:rFonts w:ascii="宋体" w:hAnsi="宋体"/>
                <w:b/>
                <w:szCs w:val="21"/>
              </w:rPr>
            </w:pPr>
            <w:r>
              <w:rPr>
                <w:rFonts w:ascii="宋体" w:hAnsi="宋体" w:hint="eastAsia"/>
                <w:b/>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71A22" w:rsidRDefault="00CD61B6">
            <w:pPr>
              <w:spacing w:line="360" w:lineRule="exact"/>
              <w:jc w:val="center"/>
              <w:rPr>
                <w:rFonts w:ascii="宋体" w:hAnsi="宋体"/>
                <w:b/>
                <w:szCs w:val="21"/>
              </w:rPr>
            </w:pPr>
            <w:r>
              <w:rPr>
                <w:rFonts w:ascii="宋体" w:hAnsi="宋体" w:hint="eastAsia"/>
                <w:b/>
                <w:szCs w:val="21"/>
              </w:rPr>
              <w:t>主要内容</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A71A22" w:rsidRDefault="00CD61B6">
            <w:pPr>
              <w:tabs>
                <w:tab w:val="left" w:pos="180"/>
              </w:tabs>
              <w:spacing w:line="360" w:lineRule="exact"/>
              <w:jc w:val="center"/>
              <w:rPr>
                <w:rFonts w:ascii="宋体" w:hAnsi="宋体"/>
                <w:b/>
                <w:szCs w:val="21"/>
              </w:rPr>
            </w:pPr>
            <w:r>
              <w:rPr>
                <w:rFonts w:ascii="宋体" w:hAnsi="宋体" w:hint="eastAsia"/>
                <w:b/>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jc w:val="center"/>
              <w:rPr>
                <w:rFonts w:ascii="宋体" w:hAnsi="宋体"/>
                <w:szCs w:val="21"/>
                <w:lang w:val="en-GB"/>
              </w:rPr>
            </w:pPr>
            <w:r>
              <w:rPr>
                <w:rFonts w:hint="eastAsia"/>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rPr>
                <w:rFonts w:ascii="宋体" w:hAnsi="宋体"/>
                <w:szCs w:val="21"/>
              </w:rPr>
            </w:pPr>
            <w:r>
              <w:rPr>
                <w:rFonts w:ascii="宋体" w:hint="eastAsia"/>
                <w:bCs/>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rPr>
              <w:t>专家数量共</w:t>
            </w:r>
            <w:r>
              <w:rPr>
                <w:rFonts w:ascii="宋体"/>
                <w:b/>
                <w:bCs/>
                <w:u w:val="single"/>
              </w:rPr>
              <w:t xml:space="preserve">3 </w:t>
            </w:r>
            <w:r>
              <w:rPr>
                <w:rFonts w:ascii="宋体" w:hint="eastAsia"/>
                <w:b/>
                <w:bCs/>
              </w:rPr>
              <w:t>名。</w:t>
            </w:r>
          </w:p>
        </w:tc>
      </w:tr>
      <w:tr w:rsidR="00A71A22">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A71A22" w:rsidRDefault="00CD61B6">
            <w:pPr>
              <w:tabs>
                <w:tab w:val="left" w:pos="180"/>
              </w:tabs>
              <w:spacing w:line="360" w:lineRule="exact"/>
              <w:jc w:val="center"/>
              <w:rPr>
                <w:rFonts w:ascii="宋体" w:hAnsi="宋体"/>
                <w:b/>
                <w:szCs w:val="21"/>
              </w:rPr>
            </w:pPr>
            <w:r>
              <w:rPr>
                <w:rFonts w:ascii="宋体" w:hAnsi="宋体" w:hint="eastAsia"/>
                <w:b/>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jc w:val="center"/>
              <w:rPr>
                <w:rFonts w:ascii="宋体" w:hAnsi="宋体"/>
                <w:szCs w:val="21"/>
              </w:rPr>
            </w:pPr>
            <w:r>
              <w:rPr>
                <w:rFonts w:ascii="宋体" w:hAnsi="宋体" w:hint="eastAsia"/>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spacing w:line="500" w:lineRule="exact"/>
              <w:jc w:val="left"/>
              <w:rPr>
                <w:szCs w:val="21"/>
              </w:rPr>
            </w:pPr>
            <w:r>
              <w:rPr>
                <w:rFonts w:ascii="宋体" w:hint="eastAsia"/>
                <w:bCs/>
              </w:rPr>
              <w:t>供应商在每一份磋商响应文件上明确标明 “正本”或“副本”。将正本及副本分别</w:t>
            </w:r>
            <w:r>
              <w:rPr>
                <w:rFonts w:ascii="宋体" w:hAnsi="宋体" w:hint="eastAsia"/>
                <w:bCs/>
              </w:rPr>
              <w:t>密封在不透明的外层封装中，</w:t>
            </w:r>
            <w:r>
              <w:rPr>
                <w:rFonts w:hint="eastAsia"/>
                <w:szCs w:val="21"/>
              </w:rPr>
              <w:t>封面需按文件封面格式要求标注并加盖公章。电子文件单独密封</w:t>
            </w:r>
            <w:r>
              <w:rPr>
                <w:rFonts w:ascii="宋体" w:hAnsi="宋体" w:hint="eastAsia"/>
                <w:bCs/>
                <w:szCs w:val="21"/>
              </w:rPr>
              <w:t>不透明的外层封装中</w:t>
            </w:r>
            <w:r>
              <w:rPr>
                <w:rFonts w:hint="eastAsia"/>
                <w:szCs w:val="21"/>
              </w:rPr>
              <w:t>，在封面上注明“（公司名称）投标电子版”，</w:t>
            </w:r>
            <w:r>
              <w:rPr>
                <w:szCs w:val="21"/>
              </w:rPr>
              <w:t>所有文件密封袋的封口处应加盖供应商</w:t>
            </w:r>
            <w:r>
              <w:rPr>
                <w:rFonts w:hint="eastAsia"/>
                <w:szCs w:val="21"/>
              </w:rPr>
              <w:t>公章或密封章。</w:t>
            </w:r>
          </w:p>
          <w:p w:rsidR="00A71A22" w:rsidRDefault="00CD61B6">
            <w:pPr>
              <w:spacing w:line="360" w:lineRule="exact"/>
              <w:jc w:val="left"/>
              <w:rPr>
                <w:rFonts w:ascii="宋体" w:hAnsi="宋体"/>
                <w:b/>
                <w:szCs w:val="21"/>
                <w:shd w:val="pct10" w:color="auto" w:fill="FFFFFF"/>
              </w:rPr>
            </w:pPr>
            <w:r>
              <w:rPr>
                <w:rFonts w:hint="eastAsia"/>
                <w:b/>
                <w:szCs w:val="21"/>
              </w:rPr>
              <w:t>正本</w:t>
            </w:r>
            <w:r>
              <w:rPr>
                <w:rFonts w:ascii="宋体" w:hint="eastAsia"/>
                <w:b/>
                <w:bCs/>
                <w:u w:val="single"/>
              </w:rPr>
              <w:t>1</w:t>
            </w:r>
            <w:r>
              <w:rPr>
                <w:rFonts w:ascii="宋体" w:hint="eastAsia"/>
                <w:b/>
                <w:bCs/>
              </w:rPr>
              <w:t>份,</w:t>
            </w:r>
            <w:r>
              <w:rPr>
                <w:rFonts w:ascii="宋体" w:hAnsi="宋体" w:hint="eastAsia"/>
                <w:b/>
                <w:bCs/>
              </w:rPr>
              <w:t xml:space="preserve"> 副本</w:t>
            </w:r>
            <w:r>
              <w:rPr>
                <w:rFonts w:ascii="宋体" w:hAnsi="宋体"/>
                <w:b/>
                <w:bCs/>
                <w:u w:val="single"/>
              </w:rPr>
              <w:t>2</w:t>
            </w:r>
            <w:r>
              <w:rPr>
                <w:rFonts w:ascii="宋体" w:hAnsi="宋体" w:hint="eastAsia"/>
                <w:b/>
                <w:bCs/>
              </w:rPr>
              <w:t>份,</w:t>
            </w:r>
            <w:r>
              <w:rPr>
                <w:rFonts w:hint="eastAsia"/>
                <w:b/>
                <w:szCs w:val="21"/>
              </w:rPr>
              <w:t>电子文件</w:t>
            </w:r>
            <w:r>
              <w:rPr>
                <w:rFonts w:ascii="宋体" w:hint="eastAsia"/>
                <w:b/>
                <w:bCs/>
                <w:u w:val="single"/>
              </w:rPr>
              <w:t>1</w:t>
            </w:r>
            <w:r>
              <w:rPr>
                <w:rFonts w:ascii="宋体" w:hint="eastAsia"/>
                <w:b/>
                <w:bCs/>
              </w:rPr>
              <w:t>份。</w:t>
            </w:r>
          </w:p>
        </w:tc>
      </w:tr>
      <w:tr w:rsidR="00A71A2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pPr>
            <w:r>
              <w:rPr>
                <w:rFonts w:hint="eastAsia"/>
              </w:rPr>
              <w:t>为了方便唱标，供应商在递交磋商响应文件的同时，向代理采购机构提交包含“第一次报价一览表”、“投标保证金”、“分项报价表”、“保证金退付书”</w:t>
            </w:r>
            <w:r>
              <w:rPr>
                <w:rFonts w:ascii="宋体" w:hAnsi="宋体" w:hint="eastAsia"/>
                <w:szCs w:val="21"/>
              </w:rPr>
              <w:t>、“法定代表人（负责人）证明书”</w:t>
            </w:r>
            <w:r>
              <w:rPr>
                <w:rFonts w:hint="eastAsia"/>
              </w:rPr>
              <w:t>和</w:t>
            </w:r>
            <w:r>
              <w:rPr>
                <w:rFonts w:ascii="宋体" w:hAnsi="宋体" w:hint="eastAsia"/>
                <w:szCs w:val="21"/>
              </w:rPr>
              <w:t>“法定代表人（负责人）</w:t>
            </w:r>
            <w:r>
              <w:rPr>
                <w:rFonts w:ascii="宋体" w:hAnsi="宋体"/>
                <w:szCs w:val="21"/>
              </w:rPr>
              <w:t>授权书</w:t>
            </w:r>
            <w:r>
              <w:rPr>
                <w:rFonts w:ascii="宋体" w:hAnsi="宋体" w:hint="eastAsia"/>
                <w:szCs w:val="21"/>
              </w:rPr>
              <w:t>”</w:t>
            </w:r>
            <w:r>
              <w:rPr>
                <w:rFonts w:hint="eastAsia"/>
              </w:rPr>
              <w:t>的密封袋，</w:t>
            </w:r>
            <w:r>
              <w:rPr>
                <w:rFonts w:hint="eastAsia"/>
                <w:szCs w:val="21"/>
              </w:rPr>
              <w:t>在封面上注明“开标信封”。</w:t>
            </w:r>
          </w:p>
        </w:tc>
      </w:tr>
      <w:tr w:rsidR="00A71A2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pPr>
            <w:r>
              <w:rPr>
                <w:rFonts w:ascii="宋体" w:hint="eastAsia"/>
                <w:bCs/>
              </w:rPr>
              <w:t>每一密封信封上均注明“于</w:t>
            </w:r>
            <w:r>
              <w:rPr>
                <w:rFonts w:ascii="宋体" w:hint="eastAsia"/>
                <w:bCs/>
                <w:u w:val="single"/>
              </w:rPr>
              <w:t xml:space="preserve">     （磋商响应截止时间）   </w:t>
            </w:r>
            <w:r>
              <w:rPr>
                <w:rFonts w:ascii="宋体" w:hint="eastAsia"/>
                <w:bCs/>
              </w:rPr>
              <w:t>之前不准启封”的字样。</w:t>
            </w:r>
          </w:p>
        </w:tc>
      </w:tr>
      <w:tr w:rsidR="00A71A2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71A22" w:rsidRDefault="00A71A22">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spacing w:line="360" w:lineRule="exact"/>
              <w:rPr>
                <w:rFonts w:ascii="宋体"/>
                <w:bCs/>
              </w:rPr>
            </w:pPr>
            <w:r>
              <w:rPr>
                <w:rFonts w:ascii="宋体" w:hint="eastAsia"/>
                <w:bCs/>
              </w:rPr>
              <w:t>供应商未按上述规定对磋商响应文件进行密封和加写标记，</w:t>
            </w:r>
            <w:r>
              <w:rPr>
                <w:rFonts w:ascii="宋体" w:hAnsi="宋体" w:hint="eastAsia"/>
              </w:rPr>
              <w:t>代理采购机构有权予以拒收，并退回给供应商。电报、电话、传真</w:t>
            </w:r>
            <w:r>
              <w:rPr>
                <w:rFonts w:ascii="宋体" w:hint="eastAsia"/>
                <w:bCs/>
              </w:rPr>
              <w:t>等非纸质形式</w:t>
            </w:r>
            <w:r>
              <w:rPr>
                <w:rFonts w:ascii="宋体" w:hAnsi="宋体" w:hint="eastAsia"/>
              </w:rPr>
              <w:t>的投标概不接受</w:t>
            </w:r>
            <w:r>
              <w:rPr>
                <w:rFonts w:ascii="宋体" w:hint="eastAsia"/>
                <w:bCs/>
              </w:rPr>
              <w:t>。</w:t>
            </w:r>
          </w:p>
        </w:tc>
      </w:tr>
      <w:tr w:rsidR="00A71A2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A71A22" w:rsidRDefault="00CD61B6">
            <w:pPr>
              <w:widowControl/>
              <w:spacing w:line="360" w:lineRule="exact"/>
              <w:jc w:val="center"/>
              <w:rPr>
                <w:rFonts w:ascii="宋体" w:hAnsi="宋体"/>
                <w:b/>
                <w:szCs w:val="21"/>
              </w:rPr>
            </w:pPr>
            <w:r>
              <w:rPr>
                <w:rFonts w:ascii="宋体" w:hAnsi="宋体" w:hint="eastAsia"/>
                <w:b/>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A71A22" w:rsidRDefault="00CD61B6">
            <w:pPr>
              <w:widowControl/>
              <w:spacing w:line="400" w:lineRule="exact"/>
              <w:jc w:val="center"/>
              <w:rPr>
                <w:rFonts w:ascii="宋体" w:hAnsi="宋体"/>
                <w:szCs w:val="21"/>
              </w:rPr>
            </w:pPr>
            <w:r>
              <w:rPr>
                <w:rFonts w:ascii="宋体" w:hAnsi="宋体" w:hint="eastAsia"/>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71A22" w:rsidRDefault="00CD61B6">
            <w:pPr>
              <w:pStyle w:val="a6"/>
              <w:tabs>
                <w:tab w:val="left" w:pos="26"/>
              </w:tabs>
              <w:ind w:left="26" w:firstLine="0"/>
              <w:jc w:val="both"/>
              <w:rPr>
                <w:b/>
                <w:sz w:val="21"/>
                <w:szCs w:val="21"/>
              </w:rPr>
            </w:pPr>
            <w:r>
              <w:rPr>
                <w:rFonts w:hint="eastAsia"/>
                <w:b/>
                <w:sz w:val="21"/>
                <w:szCs w:val="21"/>
              </w:rPr>
              <w:t>1、磋商响应文件中打“★”号条款必须实质性响应，负偏离（不满足要求）将导致投标无效。</w:t>
            </w:r>
          </w:p>
          <w:p w:rsidR="00A71A22" w:rsidRDefault="00CD61B6">
            <w:pPr>
              <w:pStyle w:val="a6"/>
              <w:tabs>
                <w:tab w:val="left" w:pos="26"/>
              </w:tabs>
              <w:ind w:left="26" w:firstLine="0"/>
              <w:jc w:val="both"/>
              <w:rPr>
                <w:bCs/>
              </w:rPr>
            </w:pPr>
            <w:r>
              <w:rPr>
                <w:rFonts w:hint="eastAsia"/>
                <w:b/>
                <w:sz w:val="21"/>
                <w:szCs w:val="21"/>
              </w:rPr>
              <w:t>2、磋商响应文件中带“▲”为实质性参数要求响应, 负偏离（不满足要求）将导致严重扣分。</w:t>
            </w:r>
          </w:p>
        </w:tc>
      </w:tr>
      <w:tr w:rsidR="00A71A22">
        <w:trPr>
          <w:trHeight w:val="634"/>
        </w:trPr>
        <w:tc>
          <w:tcPr>
            <w:tcW w:w="675" w:type="dxa"/>
            <w:vMerge w:val="restart"/>
            <w:tcBorders>
              <w:top w:val="single" w:sz="4" w:space="0" w:color="auto"/>
              <w:left w:val="single" w:sz="4" w:space="0" w:color="auto"/>
              <w:right w:val="single" w:sz="4" w:space="0" w:color="auto"/>
            </w:tcBorders>
            <w:vAlign w:val="center"/>
          </w:tcPr>
          <w:p w:rsidR="00A71A22" w:rsidRDefault="00CD61B6">
            <w:pPr>
              <w:widowControl/>
              <w:spacing w:line="360" w:lineRule="exact"/>
              <w:jc w:val="center"/>
              <w:rPr>
                <w:rFonts w:ascii="宋体" w:hAnsi="宋体"/>
                <w:b/>
                <w:szCs w:val="21"/>
              </w:rPr>
            </w:pPr>
            <w:r>
              <w:rPr>
                <w:rFonts w:ascii="宋体" w:hAnsi="宋体"/>
                <w:b/>
                <w:szCs w:val="21"/>
              </w:rPr>
              <w:t>4</w:t>
            </w:r>
          </w:p>
        </w:tc>
        <w:tc>
          <w:tcPr>
            <w:tcW w:w="2127" w:type="dxa"/>
            <w:vMerge w:val="restart"/>
            <w:tcBorders>
              <w:top w:val="single" w:sz="4" w:space="0" w:color="auto"/>
              <w:left w:val="single" w:sz="4" w:space="0" w:color="auto"/>
              <w:right w:val="single" w:sz="4" w:space="0" w:color="auto"/>
            </w:tcBorders>
            <w:vAlign w:val="center"/>
          </w:tcPr>
          <w:p w:rsidR="00A71A22" w:rsidRDefault="00CD61B6">
            <w:pPr>
              <w:widowControl/>
              <w:spacing w:line="360" w:lineRule="exact"/>
              <w:jc w:val="center"/>
              <w:rPr>
                <w:rFonts w:ascii="宋体" w:hAnsi="宋体"/>
                <w:szCs w:val="21"/>
              </w:rPr>
            </w:pPr>
            <w:r>
              <w:rPr>
                <w:rFonts w:ascii="宋体" w:hAnsi="宋体" w:hint="eastAsia"/>
                <w:szCs w:val="21"/>
              </w:rPr>
              <w:t>信息公告媒体</w:t>
            </w:r>
          </w:p>
        </w:tc>
        <w:tc>
          <w:tcPr>
            <w:tcW w:w="3442" w:type="dxa"/>
            <w:tcBorders>
              <w:top w:val="single" w:sz="4" w:space="0" w:color="auto"/>
              <w:left w:val="single" w:sz="4" w:space="0" w:color="auto"/>
              <w:bottom w:val="single" w:sz="4" w:space="0" w:color="auto"/>
              <w:right w:val="single" w:sz="4" w:space="0" w:color="auto"/>
            </w:tcBorders>
            <w:vAlign w:val="center"/>
          </w:tcPr>
          <w:p w:rsidR="00A71A22" w:rsidRDefault="00CD61B6">
            <w:pPr>
              <w:jc w:val="center"/>
              <w:rPr>
                <w:rFonts w:ascii="宋体"/>
                <w:bCs/>
              </w:rPr>
            </w:pPr>
            <w:r>
              <w:rPr>
                <w:rFonts w:ascii="宋体" w:hAnsi="宋体" w:cs="宋体" w:hint="eastAsia"/>
                <w:bCs/>
              </w:rPr>
              <w:t>广东业信采购招标有限公司揭阳分公司</w:t>
            </w:r>
          </w:p>
        </w:tc>
        <w:tc>
          <w:tcPr>
            <w:tcW w:w="3136" w:type="dxa"/>
            <w:tcBorders>
              <w:top w:val="single" w:sz="4" w:space="0" w:color="auto"/>
              <w:left w:val="single" w:sz="4" w:space="0" w:color="auto"/>
              <w:bottom w:val="single" w:sz="4" w:space="0" w:color="auto"/>
              <w:right w:val="single" w:sz="4" w:space="0" w:color="auto"/>
            </w:tcBorders>
            <w:vAlign w:val="center"/>
          </w:tcPr>
          <w:p w:rsidR="00A71A22" w:rsidRDefault="00046DBF">
            <w:pPr>
              <w:rPr>
                <w:rFonts w:ascii="宋体"/>
                <w:bCs/>
              </w:rPr>
            </w:pPr>
            <w:hyperlink r:id="rId19" w:history="1">
              <w:r w:rsidR="00CD61B6">
                <w:rPr>
                  <w:rFonts w:ascii="宋体" w:hAnsi="宋体" w:cs="宋体" w:hint="eastAsia"/>
                  <w:bCs/>
                  <w:szCs w:val="21"/>
                </w:rPr>
                <w:t>http://zhaobiaoweb.dev.hiiyun.com/</w:t>
              </w:r>
            </w:hyperlink>
          </w:p>
        </w:tc>
      </w:tr>
      <w:tr w:rsidR="00A71A22">
        <w:trPr>
          <w:trHeight w:val="603"/>
        </w:trPr>
        <w:tc>
          <w:tcPr>
            <w:tcW w:w="675" w:type="dxa"/>
            <w:vMerge/>
            <w:tcBorders>
              <w:left w:val="single" w:sz="4" w:space="0" w:color="auto"/>
              <w:right w:val="single" w:sz="4" w:space="0" w:color="auto"/>
            </w:tcBorders>
            <w:vAlign w:val="center"/>
          </w:tcPr>
          <w:p w:rsidR="00A71A22" w:rsidRDefault="00A71A22">
            <w:pPr>
              <w:widowControl/>
              <w:spacing w:line="360" w:lineRule="exact"/>
              <w:jc w:val="center"/>
              <w:rPr>
                <w:rFonts w:ascii="宋体" w:hAnsi="宋体"/>
                <w:b/>
                <w:szCs w:val="21"/>
              </w:rPr>
            </w:pPr>
          </w:p>
        </w:tc>
        <w:tc>
          <w:tcPr>
            <w:tcW w:w="2127" w:type="dxa"/>
            <w:vMerge/>
            <w:tcBorders>
              <w:left w:val="single" w:sz="4" w:space="0" w:color="auto"/>
              <w:right w:val="single" w:sz="4" w:space="0" w:color="auto"/>
            </w:tcBorders>
            <w:vAlign w:val="center"/>
          </w:tcPr>
          <w:p w:rsidR="00A71A22" w:rsidRDefault="00A71A22">
            <w:pPr>
              <w:widowControl/>
              <w:spacing w:line="360" w:lineRule="exact"/>
              <w:jc w:val="center"/>
              <w:rPr>
                <w:rFonts w:ascii="宋体" w:hAnsi="宋体"/>
                <w:szCs w:val="21"/>
              </w:rPr>
            </w:pPr>
          </w:p>
        </w:tc>
        <w:tc>
          <w:tcPr>
            <w:tcW w:w="3442" w:type="dxa"/>
            <w:tcBorders>
              <w:top w:val="single" w:sz="4" w:space="0" w:color="auto"/>
              <w:left w:val="single" w:sz="4" w:space="0" w:color="auto"/>
              <w:right w:val="single" w:sz="4" w:space="0" w:color="auto"/>
            </w:tcBorders>
            <w:vAlign w:val="center"/>
          </w:tcPr>
          <w:p w:rsidR="00A71A22" w:rsidRDefault="00CD61B6">
            <w:pPr>
              <w:jc w:val="center"/>
              <w:rPr>
                <w:rFonts w:ascii="宋体" w:hAnsi="宋体"/>
                <w:szCs w:val="21"/>
              </w:rPr>
            </w:pPr>
            <w:r>
              <w:rPr>
                <w:rFonts w:ascii="宋体" w:hint="eastAsia"/>
                <w:bCs/>
              </w:rPr>
              <w:t>中国政府采购招标网</w:t>
            </w:r>
          </w:p>
        </w:tc>
        <w:tc>
          <w:tcPr>
            <w:tcW w:w="3136" w:type="dxa"/>
            <w:tcBorders>
              <w:top w:val="single" w:sz="4" w:space="0" w:color="auto"/>
              <w:left w:val="single" w:sz="4" w:space="0" w:color="auto"/>
              <w:right w:val="single" w:sz="4" w:space="0" w:color="auto"/>
            </w:tcBorders>
            <w:vAlign w:val="center"/>
          </w:tcPr>
          <w:p w:rsidR="00A71A22" w:rsidRDefault="00CD61B6">
            <w:pPr>
              <w:rPr>
                <w:rFonts w:ascii="宋体" w:hAnsi="宋体"/>
                <w:szCs w:val="21"/>
              </w:rPr>
            </w:pPr>
            <w:r>
              <w:rPr>
                <w:rFonts w:ascii="宋体" w:hAnsi="宋体" w:cs="宋体" w:hint="eastAsia"/>
                <w:bCs/>
                <w:szCs w:val="21"/>
              </w:rPr>
              <w:t>http://www.chinabidding.org.cn/</w:t>
            </w:r>
          </w:p>
        </w:tc>
      </w:tr>
    </w:tbl>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CD61B6">
      <w:pPr>
        <w:pStyle w:val="af1"/>
        <w:adjustRightInd w:val="0"/>
        <w:snapToGrid w:val="0"/>
        <w:spacing w:line="300" w:lineRule="auto"/>
        <w:outlineLvl w:val="1"/>
        <w:rPr>
          <w:rFonts w:hAnsi="宋体"/>
        </w:rPr>
      </w:pPr>
      <w:bookmarkStart w:id="156" w:name="_Hlt21938668"/>
      <w:bookmarkStart w:id="157" w:name="_Hlt21938665"/>
      <w:bookmarkStart w:id="158" w:name="_Toc21827"/>
      <w:bookmarkStart w:id="159" w:name="_Toc464632120"/>
      <w:bookmarkEnd w:id="156"/>
      <w:bookmarkEnd w:id="157"/>
      <w:r>
        <w:rPr>
          <w:rFonts w:hAnsi="宋体" w:hint="eastAsia"/>
        </w:rPr>
        <w:lastRenderedPageBreak/>
        <w:t>一、说  明</w:t>
      </w:r>
      <w:bookmarkEnd w:id="158"/>
      <w:bookmarkEnd w:id="159"/>
    </w:p>
    <w:p w:rsidR="00A71A22" w:rsidRDefault="00CD61B6">
      <w:pPr>
        <w:pStyle w:val="af1"/>
        <w:adjustRightInd w:val="0"/>
        <w:snapToGrid w:val="0"/>
        <w:spacing w:line="300" w:lineRule="auto"/>
        <w:rPr>
          <w:rFonts w:hAnsi="宋体"/>
        </w:rPr>
      </w:pPr>
      <w:r>
        <w:rPr>
          <w:rFonts w:hAnsi="宋体" w:hint="eastAsia"/>
        </w:rPr>
        <w:t>1． 适用范围</w:t>
      </w:r>
    </w:p>
    <w:p w:rsidR="00A71A22" w:rsidRDefault="00CD61B6">
      <w:pPr>
        <w:pStyle w:val="af1"/>
        <w:adjustRightInd w:val="0"/>
        <w:snapToGrid w:val="0"/>
        <w:spacing w:line="300" w:lineRule="auto"/>
        <w:rPr>
          <w:rFonts w:hAnsi="宋体"/>
        </w:rPr>
      </w:pPr>
      <w:r>
        <w:rPr>
          <w:rFonts w:hAnsi="宋体" w:hint="eastAsia"/>
        </w:rPr>
        <w:t>1.1本磋商文件适用于本竞争性磋商的采购项目。</w:t>
      </w:r>
    </w:p>
    <w:p w:rsidR="00A71A22" w:rsidRDefault="00CD61B6">
      <w:pPr>
        <w:pStyle w:val="af1"/>
        <w:adjustRightInd w:val="0"/>
        <w:snapToGrid w:val="0"/>
        <w:spacing w:line="300" w:lineRule="auto"/>
        <w:rPr>
          <w:rFonts w:hAnsi="宋体"/>
        </w:rPr>
      </w:pPr>
      <w:r>
        <w:rPr>
          <w:rFonts w:hAnsi="宋体" w:hint="eastAsia"/>
        </w:rPr>
        <w:t>2. 定义</w:t>
      </w:r>
    </w:p>
    <w:p w:rsidR="00A71A22" w:rsidRDefault="00CD61B6">
      <w:pPr>
        <w:pStyle w:val="af1"/>
        <w:adjustRightInd w:val="0"/>
        <w:snapToGrid w:val="0"/>
        <w:spacing w:line="300" w:lineRule="auto"/>
        <w:rPr>
          <w:rFonts w:hAnsi="宋体"/>
        </w:rPr>
      </w:pPr>
      <w:r>
        <w:rPr>
          <w:rFonts w:hAnsi="宋体" w:hint="eastAsia"/>
        </w:rPr>
        <w:t xml:space="preserve">2.1“采购人”：是指本次采购项目的最终服务对象。 </w:t>
      </w:r>
    </w:p>
    <w:p w:rsidR="00A71A22" w:rsidRDefault="00CD61B6">
      <w:pPr>
        <w:pStyle w:val="af1"/>
        <w:adjustRightInd w:val="0"/>
        <w:snapToGrid w:val="0"/>
        <w:spacing w:line="300" w:lineRule="auto"/>
        <w:rPr>
          <w:rFonts w:hAnsi="宋体"/>
        </w:rPr>
      </w:pPr>
      <w:r>
        <w:rPr>
          <w:rFonts w:hAnsi="宋体" w:hint="eastAsia"/>
        </w:rPr>
        <w:t>2.2 “监管部门”是指：同级政府采购监管部门</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2.3“采购代理机构”：是指广东业信采购招标有限公司揭阳分公司。</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2.4“招标采购单位”是指：采购人。</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2.5 “供应商”是指响应本文件要求，参加磋商的法人或者其他组织、自然人。</w:t>
      </w:r>
    </w:p>
    <w:p w:rsidR="00A71A22" w:rsidRDefault="00CD61B6" w:rsidP="00CD61B6">
      <w:pPr>
        <w:autoSpaceDE w:val="0"/>
        <w:autoSpaceDN w:val="0"/>
        <w:adjustRightInd w:val="0"/>
        <w:snapToGrid w:val="0"/>
        <w:spacing w:line="300" w:lineRule="auto"/>
        <w:ind w:leftChars="228" w:left="532" w:right="32" w:hangingChars="25" w:hanging="53"/>
        <w:rPr>
          <w:rFonts w:ascii="宋体" w:hAnsi="宋体"/>
          <w:kern w:val="0"/>
          <w:szCs w:val="21"/>
        </w:rPr>
      </w:pPr>
      <w:r>
        <w:rPr>
          <w:rFonts w:ascii="宋体" w:hAnsi="宋体" w:hint="eastAsia"/>
          <w:kern w:val="0"/>
          <w:szCs w:val="21"/>
        </w:rPr>
        <w:t>合格的供应商指：</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(1)符合《政府采购法》第二十二条规定的供应商。</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(2)符合磋商文件规定的资格要求及特殊条件要求。</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(3)本项目是否允许联合体，详见《</w:t>
      </w:r>
      <w:r>
        <w:rPr>
          <w:rFonts w:ascii="宋体" w:hAnsi="宋体" w:hint="eastAsia"/>
        </w:rPr>
        <w:t>采购项目内容</w:t>
      </w:r>
      <w:r>
        <w:rPr>
          <w:rFonts w:ascii="宋体" w:hAnsi="宋体" w:hint="eastAsia"/>
          <w:kern w:val="0"/>
          <w:szCs w:val="21"/>
        </w:rPr>
        <w:t>》。</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2.6“成交供应商”是指经法定程序确定并授予合同的供应商。</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2.7“响应文件”是指：供应商根据本文件要求，编制包含报价、技术和服务等所有内容的实质性响应文件。</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2.8“采购合同”：是指由采购人和成交供应商签订的规定双方权利和义务的协议。</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2.9“日”、“天”系指公历日。</w:t>
      </w:r>
    </w:p>
    <w:p w:rsidR="00A71A22" w:rsidRDefault="00CD61B6">
      <w:pPr>
        <w:pStyle w:val="af1"/>
        <w:adjustRightInd w:val="0"/>
        <w:snapToGrid w:val="0"/>
        <w:spacing w:line="300" w:lineRule="auto"/>
        <w:rPr>
          <w:rFonts w:hAnsi="宋体"/>
        </w:rPr>
      </w:pPr>
      <w:r>
        <w:rPr>
          <w:rFonts w:hAnsi="宋体" w:hint="eastAsia"/>
        </w:rPr>
        <w:t>3. 合格的货物和服务</w:t>
      </w:r>
    </w:p>
    <w:p w:rsidR="00A71A22" w:rsidRDefault="00CD61B6">
      <w:pPr>
        <w:adjustRightInd w:val="0"/>
        <w:snapToGrid w:val="0"/>
        <w:spacing w:line="300" w:lineRule="auto"/>
        <w:ind w:left="420" w:hangingChars="200" w:hanging="420"/>
        <w:rPr>
          <w:rFonts w:ascii="宋体" w:hAnsi="宋体"/>
          <w:szCs w:val="21"/>
        </w:rPr>
      </w:pPr>
      <w:r>
        <w:rPr>
          <w:rFonts w:ascii="宋体" w:hAnsi="宋体" w:hint="eastAsia"/>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A71A22" w:rsidRDefault="00CD61B6">
      <w:pPr>
        <w:adjustRightInd w:val="0"/>
        <w:snapToGrid w:val="0"/>
        <w:spacing w:line="300" w:lineRule="auto"/>
        <w:ind w:left="420" w:hangingChars="200" w:hanging="420"/>
        <w:rPr>
          <w:rFonts w:ascii="宋体" w:hAnsi="宋体"/>
          <w:szCs w:val="21"/>
        </w:rPr>
      </w:pPr>
      <w:r>
        <w:rPr>
          <w:rFonts w:ascii="宋体" w:hAnsi="宋体" w:hint="eastAsia"/>
          <w:szCs w:val="21"/>
        </w:rPr>
        <w:t>3.2 “服务”是指除货物和工程以外的其他政府采购对象,其中包括：供应商须承担的运输、安装、技术支持、培训以及磋商文件规定的其它服务。</w:t>
      </w:r>
    </w:p>
    <w:p w:rsidR="00A71A22" w:rsidRDefault="00CD61B6">
      <w:pPr>
        <w:pStyle w:val="af1"/>
        <w:adjustRightInd w:val="0"/>
        <w:snapToGrid w:val="0"/>
        <w:spacing w:line="300" w:lineRule="auto"/>
        <w:rPr>
          <w:rFonts w:hAnsi="宋体"/>
        </w:rPr>
      </w:pPr>
      <w:r>
        <w:rPr>
          <w:rFonts w:hAnsi="宋体" w:hint="eastAsia"/>
        </w:rPr>
        <w:t>4． 磋商费用</w:t>
      </w:r>
    </w:p>
    <w:p w:rsidR="00A71A22" w:rsidRDefault="00CD61B6">
      <w:pPr>
        <w:pStyle w:val="af1"/>
        <w:adjustRightInd w:val="0"/>
        <w:snapToGrid w:val="0"/>
        <w:spacing w:line="300" w:lineRule="auto"/>
        <w:ind w:left="420" w:hanging="420"/>
        <w:rPr>
          <w:rFonts w:hAnsi="宋体"/>
        </w:rPr>
      </w:pPr>
      <w:r>
        <w:rPr>
          <w:rFonts w:hAnsi="宋体" w:hint="eastAsia"/>
        </w:rPr>
        <w:t>4.1 供应商应承担所有与准备和参加磋商有关的费用。不论磋商的结果如何，采购代理机构和采购人均无义务和责任承担这些费用。</w:t>
      </w:r>
    </w:p>
    <w:p w:rsidR="00A71A22" w:rsidRDefault="00CD61B6">
      <w:pPr>
        <w:pStyle w:val="af1"/>
        <w:adjustRightInd w:val="0"/>
        <w:snapToGrid w:val="0"/>
        <w:spacing w:line="300" w:lineRule="auto"/>
        <w:ind w:left="420" w:hanging="420"/>
        <w:rPr>
          <w:rFonts w:hAnsi="宋体"/>
        </w:rPr>
      </w:pPr>
      <w:r>
        <w:rPr>
          <w:rFonts w:hAnsi="宋体" w:hint="eastAsia"/>
        </w:rPr>
        <w:t>4.2本次采购向成交供应商收取的成交服务费，按国家有关规定执行。</w:t>
      </w:r>
    </w:p>
    <w:p w:rsidR="00A71A22" w:rsidRDefault="00A71A22">
      <w:pPr>
        <w:pStyle w:val="af1"/>
        <w:adjustRightInd w:val="0"/>
        <w:snapToGrid w:val="0"/>
        <w:spacing w:line="300" w:lineRule="auto"/>
        <w:ind w:left="420" w:hanging="420"/>
        <w:rPr>
          <w:rFonts w:hAnsi="宋体"/>
        </w:rPr>
      </w:pPr>
    </w:p>
    <w:p w:rsidR="00A71A22" w:rsidRDefault="00CD61B6">
      <w:pPr>
        <w:pStyle w:val="af1"/>
        <w:adjustRightInd w:val="0"/>
        <w:snapToGrid w:val="0"/>
        <w:spacing w:line="300" w:lineRule="auto"/>
        <w:outlineLvl w:val="1"/>
        <w:rPr>
          <w:rFonts w:hAnsi="宋体"/>
        </w:rPr>
      </w:pPr>
      <w:bookmarkStart w:id="160" w:name="_Toc30889"/>
      <w:bookmarkStart w:id="161" w:name="_Toc464632121"/>
      <w:r>
        <w:rPr>
          <w:rFonts w:hAnsi="宋体" w:hint="eastAsia"/>
        </w:rPr>
        <w:t>二、磋商文件</w:t>
      </w:r>
      <w:bookmarkEnd w:id="160"/>
      <w:bookmarkEnd w:id="161"/>
    </w:p>
    <w:p w:rsidR="00A71A22" w:rsidRDefault="00CD61B6">
      <w:pPr>
        <w:pStyle w:val="af1"/>
        <w:adjustRightInd w:val="0"/>
        <w:snapToGrid w:val="0"/>
        <w:spacing w:line="300" w:lineRule="auto"/>
        <w:ind w:left="420" w:hanging="420"/>
        <w:rPr>
          <w:rFonts w:hAnsi="宋体"/>
        </w:rPr>
      </w:pPr>
      <w:r>
        <w:rPr>
          <w:rFonts w:hAnsi="宋体" w:hint="eastAsia"/>
        </w:rPr>
        <w:t>5.  磋商文件的构成</w:t>
      </w:r>
    </w:p>
    <w:p w:rsidR="00A71A22" w:rsidRDefault="00CD61B6">
      <w:pPr>
        <w:pStyle w:val="af1"/>
        <w:adjustRightInd w:val="0"/>
        <w:snapToGrid w:val="0"/>
        <w:spacing w:line="300" w:lineRule="auto"/>
        <w:ind w:left="420" w:hanging="420"/>
        <w:rPr>
          <w:rFonts w:hAnsi="宋体"/>
        </w:rPr>
      </w:pPr>
      <w:r>
        <w:rPr>
          <w:rFonts w:hAnsi="宋体" w:hint="eastAsia"/>
        </w:rPr>
        <w:t>5.1磋商文件由下列文件以及在磋商过程中发出的修正和补充文件组成：</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 采购邀请</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 采购项目内容</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 磋商须知</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4) 合同书格式</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5) 响应文件格式</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6) 其他：详见《磋商须知前附表》</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7) 在磋商过程中由招标采购单位发出的修正和补充文件等；</w:t>
      </w:r>
    </w:p>
    <w:p w:rsidR="00A71A22" w:rsidRDefault="00CD61B6">
      <w:pPr>
        <w:pStyle w:val="af1"/>
        <w:adjustRightInd w:val="0"/>
        <w:snapToGrid w:val="0"/>
        <w:spacing w:line="300" w:lineRule="auto"/>
        <w:ind w:left="420" w:hanging="420"/>
        <w:rPr>
          <w:rFonts w:hAnsi="宋体"/>
        </w:rPr>
      </w:pPr>
      <w:r>
        <w:rPr>
          <w:rFonts w:hAnsi="宋体" w:hint="eastAsia"/>
        </w:rPr>
        <w:t>5.2 供应商应认真阅读、并充分理解磋商文件的全部内容（包括所有的补充、修改内容、重要事项、格式、条款和技术规范、参数及要求等。），供应商没有按照磋商文件要求提交全部资料，或者响应文件没有</w:t>
      </w:r>
      <w:r>
        <w:rPr>
          <w:rFonts w:hAnsi="宋体" w:hint="eastAsia"/>
        </w:rPr>
        <w:lastRenderedPageBreak/>
        <w:t>对磋商文件在各方面都做出实质性响应是供应商的风险，有可能导致其报价响应被拒绝，或被认定为无效响应或被确定为响应无效。</w:t>
      </w:r>
    </w:p>
    <w:p w:rsidR="00A71A22" w:rsidRDefault="00CD61B6">
      <w:pPr>
        <w:pStyle w:val="af1"/>
        <w:adjustRightInd w:val="0"/>
        <w:snapToGrid w:val="0"/>
        <w:spacing w:line="300" w:lineRule="auto"/>
        <w:rPr>
          <w:rFonts w:hAnsi="宋体"/>
          <w:kern w:val="0"/>
        </w:rPr>
      </w:pPr>
      <w:r>
        <w:rPr>
          <w:rFonts w:hAnsi="宋体" w:hint="eastAsia"/>
          <w:kern w:val="0"/>
        </w:rPr>
        <w:t>6.  踏勘现场</w:t>
      </w:r>
      <w:r>
        <w:rPr>
          <w:rFonts w:hAnsi="宋体" w:hint="eastAsia"/>
          <w:b/>
          <w:snapToGrid w:val="0"/>
          <w:kern w:val="0"/>
          <w:u w:val="single"/>
        </w:rPr>
        <w:t>(本条款不适用)</w:t>
      </w:r>
    </w:p>
    <w:p w:rsidR="00A71A22" w:rsidRDefault="00CD61B6">
      <w:pPr>
        <w:pStyle w:val="af1"/>
        <w:adjustRightInd w:val="0"/>
        <w:snapToGrid w:val="0"/>
        <w:spacing w:line="300" w:lineRule="auto"/>
        <w:ind w:left="360" w:hanging="360"/>
        <w:rPr>
          <w:rFonts w:hAnsi="宋体"/>
          <w:kern w:val="0"/>
        </w:rPr>
      </w:pPr>
      <w:r>
        <w:rPr>
          <w:rFonts w:hAnsi="宋体" w:hint="eastAsia"/>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A71A22" w:rsidRDefault="00CD61B6">
      <w:pPr>
        <w:pStyle w:val="af1"/>
        <w:adjustRightInd w:val="0"/>
        <w:snapToGrid w:val="0"/>
        <w:spacing w:line="300" w:lineRule="auto"/>
        <w:ind w:left="360" w:hanging="360"/>
        <w:rPr>
          <w:rFonts w:hAnsi="宋体"/>
          <w:kern w:val="0"/>
        </w:rPr>
      </w:pPr>
      <w:r>
        <w:rPr>
          <w:rFonts w:hAnsi="宋体" w:hint="eastAsia"/>
          <w:kern w:val="0"/>
        </w:rPr>
        <w:t>6.2采购人向供应商提供的有关现场的数据和资料，是采购人现有的能被供应商利用的资料，采购人对供应商做出的任何推论、理解和结论均不负责任。</w:t>
      </w:r>
    </w:p>
    <w:p w:rsidR="00A71A22" w:rsidRDefault="00A71A22">
      <w:pPr>
        <w:spacing w:line="300" w:lineRule="auto"/>
        <w:ind w:left="360" w:hanging="360"/>
        <w:rPr>
          <w:rFonts w:ascii="宋体" w:hAnsi="宋体"/>
          <w:szCs w:val="21"/>
        </w:rPr>
      </w:pPr>
    </w:p>
    <w:p w:rsidR="00A71A22" w:rsidRDefault="00CD61B6">
      <w:pPr>
        <w:pStyle w:val="af1"/>
        <w:adjustRightInd w:val="0"/>
        <w:snapToGrid w:val="0"/>
        <w:spacing w:line="300" w:lineRule="auto"/>
        <w:outlineLvl w:val="1"/>
        <w:rPr>
          <w:rFonts w:hAnsi="宋体"/>
        </w:rPr>
      </w:pPr>
      <w:bookmarkStart w:id="162" w:name="_Toc13653"/>
      <w:bookmarkStart w:id="163" w:name="_Toc464632122"/>
      <w:r>
        <w:rPr>
          <w:rFonts w:hAnsi="宋体" w:hint="eastAsia"/>
        </w:rPr>
        <w:t>三、响应文件的编制</w:t>
      </w:r>
      <w:bookmarkEnd w:id="162"/>
      <w:bookmarkEnd w:id="163"/>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7．响应文件的组成</w:t>
      </w:r>
    </w:p>
    <w:p w:rsidR="00A71A22" w:rsidRDefault="00CD61B6">
      <w:pPr>
        <w:spacing w:line="300" w:lineRule="auto"/>
        <w:ind w:left="360" w:hanging="360"/>
        <w:rPr>
          <w:rFonts w:ascii="宋体" w:hAnsi="宋体"/>
          <w:szCs w:val="21"/>
        </w:rPr>
      </w:pPr>
      <w:r>
        <w:rPr>
          <w:rFonts w:ascii="宋体" w:hAnsi="宋体" w:hint="eastAsia"/>
          <w:szCs w:val="21"/>
        </w:rPr>
        <w:t>7.1供应商编写的响应文件应包括资格性文件、商务部分、技术部分、价格部分四部分组成。</w:t>
      </w:r>
    </w:p>
    <w:p w:rsidR="00A71A22" w:rsidRDefault="00CD61B6">
      <w:pPr>
        <w:spacing w:line="300" w:lineRule="auto"/>
        <w:ind w:left="360" w:hanging="360"/>
        <w:rPr>
          <w:rFonts w:ascii="宋体" w:hAnsi="宋体"/>
          <w:szCs w:val="21"/>
        </w:rPr>
      </w:pPr>
      <w:r>
        <w:rPr>
          <w:rFonts w:ascii="宋体" w:hAnsi="宋体" w:hint="eastAsia"/>
          <w:szCs w:val="21"/>
        </w:rPr>
        <w:t>7.2 报价信封必须另单独分装。</w:t>
      </w:r>
    </w:p>
    <w:p w:rsidR="00A71A22" w:rsidRDefault="00CD61B6">
      <w:pPr>
        <w:spacing w:line="300" w:lineRule="auto"/>
        <w:ind w:left="360" w:hanging="360"/>
        <w:rPr>
          <w:rFonts w:ascii="宋体" w:hAnsi="宋体"/>
          <w:szCs w:val="21"/>
        </w:rPr>
      </w:pPr>
      <w:r>
        <w:rPr>
          <w:rFonts w:ascii="宋体" w:hAnsi="宋体" w:hint="eastAsia"/>
          <w:szCs w:val="21"/>
        </w:rPr>
        <w:t>7.3 报价样板</w:t>
      </w:r>
      <w:r>
        <w:rPr>
          <w:rFonts w:ascii="宋体" w:hAnsi="宋体" w:hint="eastAsia"/>
          <w:b/>
          <w:snapToGrid w:val="0"/>
          <w:kern w:val="0"/>
          <w:szCs w:val="21"/>
          <w:u w:val="single"/>
        </w:rPr>
        <w:t>(本条款不适用)</w:t>
      </w:r>
    </w:p>
    <w:p w:rsidR="00A71A22" w:rsidRDefault="00CD61B6">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1) 本项目如要求提交报价样板的，招标采购单位在收取样板时没有对样板外观进行验收及性能测试，对样板的破损或质量概不负责；</w:t>
      </w:r>
    </w:p>
    <w:p w:rsidR="00A71A22" w:rsidRDefault="00CD61B6">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2) 由于采购代理机构存放样板的空间有限，请各有关供应商支持配合，报价样板于采购结果公告后5日内取回，否则视同供应商不再认领，采购代理机构有权进行处理。</w:t>
      </w:r>
    </w:p>
    <w:p w:rsidR="00A71A22" w:rsidRDefault="00CD61B6">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3) 供应商提交的报价样板应标注：项目名称、采购项目编号、货物/样板名称、型号/规格、供应商名称等内容，报价样板内容及数量。</w:t>
      </w:r>
    </w:p>
    <w:p w:rsidR="00A71A22" w:rsidRDefault="00CD61B6">
      <w:pPr>
        <w:pStyle w:val="af1"/>
        <w:adjustRightInd w:val="0"/>
        <w:snapToGrid w:val="0"/>
        <w:spacing w:line="300" w:lineRule="auto"/>
        <w:rPr>
          <w:rFonts w:hAnsi="宋体"/>
        </w:rPr>
      </w:pPr>
      <w:r>
        <w:rPr>
          <w:rFonts w:hAnsi="宋体" w:hint="eastAsia"/>
        </w:rPr>
        <w:t>8 响应文件编制基本要求</w:t>
      </w:r>
    </w:p>
    <w:p w:rsidR="00A71A22" w:rsidRDefault="00CD61B6">
      <w:pPr>
        <w:spacing w:line="300" w:lineRule="auto"/>
        <w:ind w:left="360" w:hanging="360"/>
        <w:rPr>
          <w:rFonts w:ascii="宋体" w:hAnsi="宋体"/>
          <w:szCs w:val="21"/>
        </w:rPr>
      </w:pPr>
      <w:r>
        <w:rPr>
          <w:rFonts w:ascii="宋体" w:hAnsi="宋体" w:hint="eastAsia"/>
          <w:szCs w:val="21"/>
        </w:rPr>
        <w:t>8.1 供应商对响应文件的编制应按要求装订和封装。</w:t>
      </w:r>
    </w:p>
    <w:p w:rsidR="00A71A22" w:rsidRDefault="00CD61B6">
      <w:pPr>
        <w:spacing w:line="300" w:lineRule="auto"/>
        <w:ind w:left="360" w:hanging="360"/>
        <w:rPr>
          <w:rFonts w:ascii="宋体" w:hAnsi="宋体"/>
          <w:szCs w:val="21"/>
        </w:rPr>
      </w:pPr>
      <w:r>
        <w:rPr>
          <w:rFonts w:ascii="宋体" w:hAnsi="宋体" w:hint="eastAsia"/>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A71A22" w:rsidRDefault="00CD61B6">
      <w:pPr>
        <w:spacing w:line="300" w:lineRule="auto"/>
        <w:ind w:left="360" w:hanging="360"/>
        <w:rPr>
          <w:rFonts w:ascii="宋体" w:hAnsi="宋体"/>
          <w:szCs w:val="21"/>
        </w:rPr>
      </w:pPr>
      <w:r>
        <w:rPr>
          <w:rFonts w:ascii="宋体" w:hAnsi="宋体" w:hint="eastAsia"/>
          <w:szCs w:val="21"/>
        </w:rPr>
        <w:t>8.3响应文件必须按本文件的全部内容，包括所有的补充通知及附件进行编制。</w:t>
      </w:r>
    </w:p>
    <w:p w:rsidR="00A71A22" w:rsidRDefault="00CD61B6">
      <w:pPr>
        <w:spacing w:line="300" w:lineRule="auto"/>
        <w:ind w:left="360" w:hanging="360"/>
        <w:rPr>
          <w:rFonts w:ascii="宋体" w:hAnsi="宋体"/>
          <w:szCs w:val="21"/>
        </w:rPr>
      </w:pPr>
      <w:r>
        <w:rPr>
          <w:rFonts w:ascii="宋体" w:hAnsi="宋体" w:hint="eastAsia"/>
          <w:szCs w:val="21"/>
        </w:rPr>
        <w:t xml:space="preserve">8.4如因供应商只填写和提供了本文件要求的部分内容和附件，而给磋商造成困难的，其可能导致的结果和责任由供应商自行承担。 </w:t>
      </w:r>
    </w:p>
    <w:p w:rsidR="00A71A22" w:rsidRDefault="00CD61B6">
      <w:pPr>
        <w:pStyle w:val="af1"/>
        <w:adjustRightInd w:val="0"/>
        <w:snapToGrid w:val="0"/>
        <w:spacing w:line="300" w:lineRule="auto"/>
        <w:rPr>
          <w:rFonts w:hAnsi="宋体"/>
        </w:rPr>
      </w:pPr>
      <w:r>
        <w:rPr>
          <w:rFonts w:hAnsi="宋体" w:hint="eastAsia"/>
        </w:rPr>
        <w:t>9. 计量单位：</w:t>
      </w:r>
    </w:p>
    <w:p w:rsidR="00A71A22" w:rsidRDefault="00CD61B6">
      <w:pPr>
        <w:spacing w:line="300" w:lineRule="auto"/>
        <w:ind w:left="360" w:hanging="360"/>
        <w:rPr>
          <w:rFonts w:ascii="宋体" w:hAnsi="宋体"/>
          <w:szCs w:val="21"/>
        </w:rPr>
      </w:pPr>
      <w:r>
        <w:rPr>
          <w:rFonts w:ascii="宋体" w:hAnsi="宋体" w:hint="eastAsia"/>
          <w:szCs w:val="21"/>
        </w:rPr>
        <w:t>9.1除技术要求中另有规定外，本文件所要求使用的计量单位均采用国家法定的度、量、衡标准单位计量。</w:t>
      </w:r>
    </w:p>
    <w:p w:rsidR="00A71A22" w:rsidRDefault="00A71A22">
      <w:pPr>
        <w:spacing w:line="300" w:lineRule="auto"/>
        <w:ind w:left="360" w:hanging="360"/>
        <w:rPr>
          <w:rFonts w:ascii="宋体" w:hAnsi="宋体"/>
          <w:szCs w:val="21"/>
        </w:rPr>
      </w:pPr>
    </w:p>
    <w:p w:rsidR="00A71A22" w:rsidRDefault="00CD61B6">
      <w:pPr>
        <w:pStyle w:val="af1"/>
        <w:adjustRightInd w:val="0"/>
        <w:snapToGrid w:val="0"/>
        <w:spacing w:line="300" w:lineRule="auto"/>
        <w:outlineLvl w:val="1"/>
        <w:rPr>
          <w:rFonts w:hAnsi="宋体"/>
        </w:rPr>
      </w:pPr>
      <w:bookmarkStart w:id="164" w:name="_Toc464632123"/>
      <w:bookmarkStart w:id="165" w:name="_Toc20074"/>
      <w:r>
        <w:rPr>
          <w:rFonts w:hAnsi="宋体" w:hint="eastAsia"/>
        </w:rPr>
        <w:t>四、磋商报价要求和供应商资格证明文件的要求</w:t>
      </w:r>
      <w:bookmarkEnd w:id="164"/>
      <w:bookmarkEnd w:id="165"/>
    </w:p>
    <w:p w:rsidR="00A71A22" w:rsidRDefault="00CD61B6">
      <w:pPr>
        <w:pStyle w:val="af1"/>
        <w:adjustRightInd w:val="0"/>
        <w:snapToGrid w:val="0"/>
        <w:spacing w:line="300" w:lineRule="auto"/>
        <w:rPr>
          <w:rFonts w:hAnsi="宋体"/>
        </w:rPr>
      </w:pPr>
      <w:r>
        <w:rPr>
          <w:rFonts w:hAnsi="宋体" w:hint="eastAsia"/>
        </w:rPr>
        <w:t>10. 对于本文件中未列明，而供应商认为必需的费用也需列入总报价。在合同实施时，采购人将不予支付成交供应商没有列入的项目费用，并认为此项目的费用已包括在总报价中。</w:t>
      </w:r>
    </w:p>
    <w:p w:rsidR="00A71A22" w:rsidRDefault="00CD61B6">
      <w:pPr>
        <w:pStyle w:val="af1"/>
        <w:adjustRightInd w:val="0"/>
        <w:snapToGrid w:val="0"/>
        <w:spacing w:line="300" w:lineRule="auto"/>
        <w:rPr>
          <w:rFonts w:hAnsi="宋体"/>
        </w:rPr>
      </w:pPr>
      <w:r>
        <w:rPr>
          <w:rFonts w:hAnsi="宋体" w:hint="eastAsia"/>
        </w:rPr>
        <w:t>11. 成交供应商负责本项目所需货物的制造、运输、售后服务等全部工作。</w:t>
      </w:r>
    </w:p>
    <w:p w:rsidR="00A71A22" w:rsidRDefault="00CD61B6">
      <w:pPr>
        <w:pStyle w:val="af1"/>
        <w:adjustRightInd w:val="0"/>
        <w:snapToGrid w:val="0"/>
        <w:spacing w:line="300" w:lineRule="auto"/>
        <w:ind w:left="420" w:hanging="420"/>
        <w:rPr>
          <w:rFonts w:hAnsi="宋体"/>
          <w:kern w:val="0"/>
        </w:rPr>
      </w:pPr>
      <w:r>
        <w:rPr>
          <w:rFonts w:hAnsi="宋体" w:hint="eastAsia"/>
          <w:kern w:val="0"/>
        </w:rPr>
        <w:t>12. 本项目投标报价不能高于采购预算（或最高限价），否则将被视为无效投标。</w:t>
      </w:r>
    </w:p>
    <w:p w:rsidR="00A71A22" w:rsidRDefault="00CD61B6">
      <w:pPr>
        <w:pStyle w:val="af1"/>
        <w:adjustRightInd w:val="0"/>
        <w:snapToGrid w:val="0"/>
        <w:spacing w:line="300" w:lineRule="auto"/>
        <w:rPr>
          <w:rFonts w:hAnsi="宋体"/>
        </w:rPr>
      </w:pPr>
      <w:r>
        <w:rPr>
          <w:rFonts w:hAnsi="宋体"/>
        </w:rPr>
        <w:t>1</w:t>
      </w:r>
      <w:r>
        <w:rPr>
          <w:rFonts w:hAnsi="宋体" w:hint="eastAsia"/>
        </w:rPr>
        <w:t>3</w:t>
      </w:r>
      <w:r>
        <w:rPr>
          <w:rFonts w:hAnsi="宋体"/>
        </w:rPr>
        <w:tab/>
      </w:r>
      <w:r>
        <w:rPr>
          <w:rFonts w:hAnsi="宋体" w:hint="eastAsia"/>
        </w:rPr>
        <w:t>供应商资格证明文件</w:t>
      </w:r>
    </w:p>
    <w:p w:rsidR="00A71A22" w:rsidRDefault="00CD61B6">
      <w:pPr>
        <w:pStyle w:val="af1"/>
        <w:adjustRightInd w:val="0"/>
        <w:snapToGrid w:val="0"/>
        <w:spacing w:line="300" w:lineRule="auto"/>
        <w:rPr>
          <w:rFonts w:hAnsi="宋体"/>
        </w:rPr>
      </w:pPr>
      <w:r>
        <w:rPr>
          <w:rFonts w:hAnsi="宋体"/>
        </w:rPr>
        <w:t>1</w:t>
      </w:r>
      <w:r>
        <w:rPr>
          <w:rFonts w:hAnsi="宋体" w:hint="eastAsia"/>
        </w:rPr>
        <w:t>3</w:t>
      </w:r>
      <w:r>
        <w:rPr>
          <w:rFonts w:hAnsi="宋体"/>
        </w:rPr>
        <w:t>.1</w:t>
      </w:r>
      <w:r>
        <w:rPr>
          <w:rFonts w:hAnsi="宋体" w:hint="eastAsia"/>
        </w:rPr>
        <w:t>供应商应按磋商文件的要求，提交证明其有资格参加磋商和成交后有履行合同能力的文件，并作为其响应文件的组成部分。</w:t>
      </w:r>
    </w:p>
    <w:p w:rsidR="00A71A22" w:rsidRDefault="00CD61B6">
      <w:pPr>
        <w:pStyle w:val="af1"/>
        <w:adjustRightInd w:val="0"/>
        <w:snapToGrid w:val="0"/>
        <w:spacing w:line="300" w:lineRule="auto"/>
        <w:rPr>
          <w:rFonts w:hAnsi="宋体"/>
        </w:rPr>
      </w:pPr>
      <w:r>
        <w:rPr>
          <w:rFonts w:hAnsi="宋体" w:hint="eastAsia"/>
        </w:rPr>
        <w:t>13.2资格证明文件必须真实有效，复印件必须加盖单位印章。</w:t>
      </w:r>
    </w:p>
    <w:p w:rsidR="00A71A22" w:rsidRDefault="00CD61B6">
      <w:pPr>
        <w:pStyle w:val="af1"/>
        <w:adjustRightInd w:val="0"/>
        <w:snapToGrid w:val="0"/>
        <w:spacing w:line="300" w:lineRule="auto"/>
        <w:rPr>
          <w:rFonts w:hAnsi="宋体"/>
        </w:rPr>
      </w:pPr>
      <w:r>
        <w:rPr>
          <w:rFonts w:hAnsi="宋体" w:hint="eastAsia"/>
        </w:rPr>
        <w:t>14. 证明响应文件标的合格性和符合磋商文件规定的文件：</w:t>
      </w:r>
    </w:p>
    <w:p w:rsidR="00A71A22" w:rsidRDefault="00CD61B6">
      <w:pPr>
        <w:tabs>
          <w:tab w:val="left" w:pos="567"/>
        </w:tabs>
        <w:spacing w:line="300" w:lineRule="auto"/>
        <w:ind w:left="567" w:hanging="567"/>
        <w:rPr>
          <w:rFonts w:ascii="宋体" w:hAnsi="宋体"/>
          <w:szCs w:val="21"/>
        </w:rPr>
      </w:pPr>
      <w:r>
        <w:rPr>
          <w:rFonts w:ascii="宋体" w:hAnsi="宋体" w:hint="eastAsia"/>
          <w:szCs w:val="21"/>
        </w:rPr>
        <w:t>14.1 供应商提交证明其所提供的货物和服务的合格性并符合磋商文件规定的声明文件。</w:t>
      </w:r>
    </w:p>
    <w:p w:rsidR="00A71A22" w:rsidRDefault="00CD61B6">
      <w:pPr>
        <w:tabs>
          <w:tab w:val="left" w:pos="567"/>
        </w:tabs>
        <w:spacing w:line="300" w:lineRule="auto"/>
        <w:ind w:left="567" w:hanging="567"/>
        <w:rPr>
          <w:rFonts w:ascii="宋体" w:hAnsi="宋体"/>
          <w:szCs w:val="21"/>
        </w:rPr>
      </w:pPr>
      <w:r>
        <w:rPr>
          <w:rFonts w:ascii="宋体" w:hAnsi="宋体"/>
          <w:szCs w:val="21"/>
        </w:rPr>
        <w:t>1</w:t>
      </w:r>
      <w:r>
        <w:rPr>
          <w:rFonts w:ascii="宋体" w:hAnsi="宋体" w:hint="eastAsia"/>
          <w:szCs w:val="21"/>
        </w:rPr>
        <w:t>4</w:t>
      </w:r>
      <w:r>
        <w:rPr>
          <w:rFonts w:ascii="宋体" w:hAnsi="宋体"/>
          <w:szCs w:val="21"/>
        </w:rPr>
        <w:t>.2</w:t>
      </w:r>
      <w:r>
        <w:rPr>
          <w:rFonts w:ascii="宋体" w:hAnsi="宋体" w:hint="eastAsia"/>
          <w:szCs w:val="21"/>
        </w:rPr>
        <w:t>证明货物和服务与磋商文件的要求相一致的文件可以是文字资料、图纸、数据资料等。</w:t>
      </w:r>
    </w:p>
    <w:p w:rsidR="00A71A22" w:rsidRDefault="00A71A22">
      <w:pPr>
        <w:pStyle w:val="af1"/>
        <w:adjustRightInd w:val="0"/>
        <w:snapToGrid w:val="0"/>
        <w:spacing w:line="300" w:lineRule="auto"/>
        <w:ind w:left="420" w:hanging="420"/>
        <w:rPr>
          <w:rFonts w:hAnsi="宋体"/>
          <w:b/>
          <w:kern w:val="0"/>
          <w:u w:val="single"/>
        </w:rPr>
      </w:pPr>
    </w:p>
    <w:p w:rsidR="00A71A22" w:rsidRDefault="00CD61B6">
      <w:pPr>
        <w:pStyle w:val="af1"/>
        <w:adjustRightInd w:val="0"/>
        <w:snapToGrid w:val="0"/>
        <w:spacing w:line="300" w:lineRule="auto"/>
        <w:outlineLvl w:val="1"/>
        <w:rPr>
          <w:rFonts w:hAnsi="宋体"/>
        </w:rPr>
      </w:pPr>
      <w:bookmarkStart w:id="166" w:name="_Toc2768"/>
      <w:bookmarkStart w:id="167" w:name="_Toc464632124"/>
      <w:r>
        <w:rPr>
          <w:rFonts w:hAnsi="宋体" w:hint="eastAsia"/>
        </w:rPr>
        <w:t>五、保证金</w:t>
      </w:r>
      <w:bookmarkEnd w:id="166"/>
      <w:bookmarkEnd w:id="167"/>
    </w:p>
    <w:p w:rsidR="00A71A22" w:rsidRDefault="00CD61B6">
      <w:pPr>
        <w:adjustRightInd w:val="0"/>
        <w:snapToGrid w:val="0"/>
        <w:spacing w:line="300" w:lineRule="auto"/>
        <w:ind w:left="420" w:hanging="420"/>
        <w:rPr>
          <w:rFonts w:ascii="宋体" w:hAnsi="宋体"/>
          <w:kern w:val="0"/>
          <w:szCs w:val="21"/>
        </w:rPr>
      </w:pPr>
      <w:r>
        <w:rPr>
          <w:rFonts w:ascii="宋体" w:hAnsi="宋体" w:hint="eastAsia"/>
          <w:kern w:val="0"/>
          <w:szCs w:val="21"/>
        </w:rPr>
        <w:t>15.1 供应商应按磋商文件规定的金额和期限交纳磋商保证金，磋商保证金作为响应文件的组成部分。</w:t>
      </w:r>
    </w:p>
    <w:p w:rsidR="00A71A22" w:rsidRDefault="00CD61B6">
      <w:pPr>
        <w:adjustRightInd w:val="0"/>
        <w:snapToGrid w:val="0"/>
        <w:spacing w:line="300" w:lineRule="auto"/>
        <w:ind w:left="420" w:hanging="420"/>
        <w:rPr>
          <w:rFonts w:ascii="宋体" w:hAnsi="宋体"/>
          <w:kern w:val="0"/>
          <w:szCs w:val="21"/>
        </w:rPr>
      </w:pPr>
      <w:r>
        <w:rPr>
          <w:rFonts w:ascii="宋体" w:hAnsi="宋体" w:hint="eastAsia"/>
          <w:kern w:val="0"/>
          <w:szCs w:val="21"/>
        </w:rPr>
        <w:t>15.2磋商保证金金额、交纳形式、交纳时间及磋商保证金账户。</w:t>
      </w:r>
    </w:p>
    <w:p w:rsidR="00A71A22" w:rsidRDefault="00CD61B6" w:rsidP="00CD61B6">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 xml:space="preserve"> 1)汇款账号必须与供应商的名称相一致，否则将不予受理。</w:t>
      </w:r>
    </w:p>
    <w:p w:rsidR="00A71A22" w:rsidRDefault="00CD61B6">
      <w:pPr>
        <w:adjustRightInd w:val="0"/>
        <w:snapToGrid w:val="0"/>
        <w:spacing w:line="300" w:lineRule="auto"/>
        <w:ind w:left="420" w:hanging="420"/>
        <w:rPr>
          <w:rFonts w:ascii="宋体" w:hAnsi="宋体"/>
          <w:kern w:val="0"/>
          <w:szCs w:val="21"/>
        </w:rPr>
      </w:pPr>
      <w:r>
        <w:rPr>
          <w:rFonts w:ascii="宋体" w:hAnsi="宋体" w:hint="eastAsia"/>
          <w:kern w:val="0"/>
          <w:szCs w:val="21"/>
        </w:rPr>
        <w:t>15.3凡未按规定交纳磋商保证金的报价响应，其报价响应被确定为响应无效。</w:t>
      </w:r>
    </w:p>
    <w:p w:rsidR="00A71A22" w:rsidRDefault="00CD61B6" w:rsidP="00CD61B6">
      <w:pPr>
        <w:adjustRightInd w:val="0"/>
        <w:snapToGrid w:val="0"/>
        <w:spacing w:line="300" w:lineRule="auto"/>
        <w:ind w:left="473" w:hangingChars="225" w:hanging="473"/>
        <w:rPr>
          <w:rFonts w:ascii="宋体" w:hAnsi="宋体"/>
          <w:szCs w:val="21"/>
        </w:rPr>
      </w:pPr>
      <w:r>
        <w:rPr>
          <w:rFonts w:ascii="宋体" w:hAnsi="宋体" w:hint="eastAsia"/>
          <w:szCs w:val="21"/>
        </w:rPr>
        <w:t>15.4如无质疑或投诉，未成交的供应商保证金，在成交通知书发出后5个工作日内不计利息原额退还；如有质疑或投诉，</w:t>
      </w:r>
      <w:r>
        <w:rPr>
          <w:rFonts w:ascii="宋体" w:hAnsi="宋体" w:hint="eastAsia"/>
          <w:kern w:val="0"/>
          <w:szCs w:val="21"/>
        </w:rPr>
        <w:t>招标采购单位</w:t>
      </w:r>
      <w:r>
        <w:rPr>
          <w:rFonts w:ascii="宋体" w:hAnsi="宋体" w:hint="eastAsia"/>
          <w:szCs w:val="21"/>
        </w:rPr>
        <w:t>将在质疑和投诉处理完毕后不计利息原额退还。</w:t>
      </w:r>
    </w:p>
    <w:p w:rsidR="00A71A22" w:rsidRDefault="00CD61B6" w:rsidP="00CD61B6">
      <w:pPr>
        <w:adjustRightInd w:val="0"/>
        <w:snapToGrid w:val="0"/>
        <w:spacing w:line="300" w:lineRule="auto"/>
        <w:ind w:left="473" w:rightChars="15" w:right="31" w:hangingChars="225" w:hanging="473"/>
        <w:rPr>
          <w:rFonts w:ascii="宋体" w:hAnsi="宋体"/>
          <w:szCs w:val="21"/>
        </w:rPr>
      </w:pPr>
      <w:r>
        <w:rPr>
          <w:rFonts w:ascii="宋体" w:hAnsi="宋体" w:hint="eastAsia"/>
          <w:szCs w:val="21"/>
        </w:rPr>
        <w:t>15.5</w:t>
      </w:r>
      <w:r>
        <w:rPr>
          <w:rFonts w:ascii="宋体" w:hAnsi="宋体" w:hint="eastAsia"/>
          <w:kern w:val="0"/>
          <w:szCs w:val="21"/>
        </w:rPr>
        <w:t>成交供应商的磋商保证金,在成交供应商与采购人签订采购合同并执行了缴交成交服务费的规定后5个工作日内不计利息原额退还。</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15.6 若有下列情况之一，磋商保证金将被没收，因此而造成采购人的损失须由供应商承担：</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1) 供应商在磋商文件规定的报价有效期内撤回其响应文件；</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2) 成交后无正当理由不与采购人签订合同的；</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3) 成交供应商在规定期限内未能按本须知的规定提交履约保证金（如有）；</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4) 成交后未按磋商文件中的规定缴付成交服务费；</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5) 有违反国家有关法律法规的行为。</w:t>
      </w:r>
    </w:p>
    <w:p w:rsidR="00A71A22" w:rsidRDefault="00A71A22">
      <w:pPr>
        <w:tabs>
          <w:tab w:val="left" w:pos="567"/>
        </w:tabs>
        <w:spacing w:line="300" w:lineRule="auto"/>
        <w:ind w:leftChars="238" w:left="500"/>
        <w:rPr>
          <w:rFonts w:ascii="宋体" w:hAnsi="宋体"/>
          <w:kern w:val="0"/>
          <w:szCs w:val="21"/>
        </w:rPr>
      </w:pPr>
    </w:p>
    <w:p w:rsidR="00A71A22" w:rsidRDefault="00CD61B6">
      <w:pPr>
        <w:pStyle w:val="af1"/>
        <w:adjustRightInd w:val="0"/>
        <w:snapToGrid w:val="0"/>
        <w:spacing w:line="300" w:lineRule="auto"/>
        <w:outlineLvl w:val="1"/>
        <w:rPr>
          <w:rFonts w:hAnsi="宋体"/>
        </w:rPr>
      </w:pPr>
      <w:bookmarkStart w:id="168" w:name="_Toc8156"/>
      <w:bookmarkStart w:id="169" w:name="_Toc464632125"/>
      <w:r>
        <w:rPr>
          <w:rFonts w:hAnsi="宋体" w:hint="eastAsia"/>
        </w:rPr>
        <w:t>六、响应文件的份数、封装和递交</w:t>
      </w:r>
      <w:bookmarkEnd w:id="168"/>
      <w:bookmarkEnd w:id="169"/>
    </w:p>
    <w:p w:rsidR="00A71A22" w:rsidRDefault="00CD61B6">
      <w:pPr>
        <w:autoSpaceDE w:val="0"/>
        <w:autoSpaceDN w:val="0"/>
        <w:adjustRightInd w:val="0"/>
        <w:snapToGrid w:val="0"/>
        <w:spacing w:line="300" w:lineRule="auto"/>
        <w:ind w:left="420" w:right="32" w:hangingChars="200" w:hanging="420"/>
        <w:rPr>
          <w:rFonts w:ascii="宋体" w:hAnsi="宋体"/>
          <w:szCs w:val="21"/>
        </w:rPr>
      </w:pPr>
      <w:r>
        <w:rPr>
          <w:rFonts w:ascii="宋体" w:hAnsi="宋体" w:hint="eastAsia"/>
          <w:szCs w:val="21"/>
        </w:rPr>
        <w:t>16.  响应文件的数量和签署</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16.1 供应商应编制响应文件份数详见《磋商须知前附表》，响应文件的副本可采用正本的复印件。每套响应文件须清楚地标明“正本”、“副本”。若副本与正本不符，以正本为准。</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16.2 响应文件的正本需打印或用不褪色墨水书写，并由法定代表人（负责人）或经其正式授权的代表签字。授权代表须出具书面授权证明，其《法定代表人（负责人）授权书》应附在响应文件中。</w:t>
      </w:r>
    </w:p>
    <w:p w:rsidR="00A71A22" w:rsidRDefault="00CD61B6" w:rsidP="00CD61B6">
      <w:pPr>
        <w:pStyle w:val="af1"/>
        <w:adjustRightInd w:val="0"/>
        <w:snapToGrid w:val="0"/>
        <w:spacing w:line="300" w:lineRule="auto"/>
        <w:ind w:left="473" w:hangingChars="225" w:hanging="473"/>
        <w:rPr>
          <w:rFonts w:hAnsi="宋体"/>
          <w:kern w:val="0"/>
        </w:rPr>
      </w:pPr>
      <w:r>
        <w:rPr>
          <w:rFonts w:hAnsi="宋体" w:hint="eastAsia"/>
          <w:kern w:val="0"/>
        </w:rPr>
        <w:t>16.3 响应文件中的任何重要的插字、涂改和增删，必须由法定代表人（负责人）或经其正式授权的代表在旁边签章或签字才有效。</w:t>
      </w:r>
    </w:p>
    <w:p w:rsidR="00A71A22" w:rsidRDefault="00CD61B6" w:rsidP="00CD61B6">
      <w:pPr>
        <w:tabs>
          <w:tab w:val="left" w:pos="8280"/>
        </w:tabs>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16.4 响应文件的报价有效期为从报价截止日起</w:t>
      </w:r>
      <w:r>
        <w:rPr>
          <w:rFonts w:ascii="宋体" w:hAnsi="宋体" w:hint="eastAsia"/>
          <w:kern w:val="0"/>
          <w:szCs w:val="21"/>
          <w:u w:val="single"/>
        </w:rPr>
        <w:t>90天</w:t>
      </w:r>
      <w:r>
        <w:rPr>
          <w:rFonts w:ascii="宋体" w:hAnsi="宋体" w:hint="eastAsia"/>
          <w:kern w:val="0"/>
          <w:szCs w:val="21"/>
        </w:rPr>
        <w:t>。</w:t>
      </w:r>
    </w:p>
    <w:p w:rsidR="00A71A22" w:rsidRDefault="00CD61B6">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  响应文件的递交</w:t>
      </w:r>
    </w:p>
    <w:p w:rsidR="00A71A22" w:rsidRDefault="00CD61B6">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17.1 所有响应文件应于规定的截止时点前递交到采购代理机构。</w:t>
      </w:r>
    </w:p>
    <w:p w:rsidR="00A71A22" w:rsidRDefault="00CD61B6">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17.2 迟交的响应文件，按《政府采购法》的规定，采购代理机构将拒收或原封退回在其规定的递交响应文件截止时点之后收到的任何响应文件。</w:t>
      </w:r>
    </w:p>
    <w:p w:rsidR="00A71A22" w:rsidRDefault="00A71A22" w:rsidP="00CD61B6">
      <w:pPr>
        <w:autoSpaceDE w:val="0"/>
        <w:autoSpaceDN w:val="0"/>
        <w:adjustRightInd w:val="0"/>
        <w:snapToGrid w:val="0"/>
        <w:spacing w:line="300" w:lineRule="auto"/>
        <w:ind w:left="473" w:right="32" w:hangingChars="225" w:hanging="473"/>
        <w:rPr>
          <w:rFonts w:ascii="宋体" w:hAnsi="宋体"/>
          <w:kern w:val="0"/>
          <w:szCs w:val="21"/>
        </w:rPr>
      </w:pPr>
    </w:p>
    <w:p w:rsidR="00A71A22" w:rsidRDefault="00CD61B6">
      <w:pPr>
        <w:pStyle w:val="af1"/>
        <w:adjustRightInd w:val="0"/>
        <w:snapToGrid w:val="0"/>
        <w:spacing w:line="300" w:lineRule="auto"/>
        <w:outlineLvl w:val="1"/>
        <w:rPr>
          <w:rFonts w:hAnsi="宋体"/>
        </w:rPr>
      </w:pPr>
      <w:bookmarkStart w:id="170" w:name="_Toc7794"/>
      <w:bookmarkStart w:id="171" w:name="_Toc464632126"/>
      <w:r>
        <w:rPr>
          <w:rFonts w:hAnsi="宋体" w:hint="eastAsia"/>
        </w:rPr>
        <w:t>七、磋商的步骤</w:t>
      </w:r>
      <w:bookmarkEnd w:id="170"/>
      <w:bookmarkEnd w:id="171"/>
    </w:p>
    <w:p w:rsidR="00A71A22" w:rsidRDefault="00CD61B6">
      <w:pPr>
        <w:pStyle w:val="af1"/>
        <w:adjustRightInd w:val="0"/>
        <w:snapToGrid w:val="0"/>
        <w:spacing w:line="300" w:lineRule="auto"/>
        <w:ind w:left="420" w:hangingChars="200" w:hanging="420"/>
        <w:rPr>
          <w:rFonts w:hAnsi="宋体"/>
        </w:rPr>
      </w:pPr>
      <w:r>
        <w:rPr>
          <w:rFonts w:hAnsi="宋体" w:hint="eastAsia"/>
        </w:rPr>
        <w:t>18.  磋商文件的澄清</w:t>
      </w:r>
    </w:p>
    <w:p w:rsidR="00A71A22" w:rsidRDefault="00CD61B6">
      <w:pPr>
        <w:pStyle w:val="af1"/>
        <w:adjustRightInd w:val="0"/>
        <w:snapToGrid w:val="0"/>
        <w:spacing w:line="300" w:lineRule="auto"/>
        <w:ind w:left="420" w:hangingChars="200" w:hanging="420"/>
        <w:rPr>
          <w:rFonts w:hAnsi="宋体"/>
        </w:rPr>
      </w:pPr>
      <w:r>
        <w:rPr>
          <w:rFonts w:hAnsi="宋体" w:hint="eastAsia"/>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A71A22" w:rsidRDefault="00CD61B6">
      <w:pPr>
        <w:pStyle w:val="af1"/>
        <w:adjustRightInd w:val="0"/>
        <w:snapToGrid w:val="0"/>
        <w:spacing w:line="300" w:lineRule="auto"/>
        <w:ind w:left="420" w:hangingChars="200" w:hanging="420"/>
        <w:rPr>
          <w:rFonts w:hAnsi="宋体"/>
        </w:rPr>
      </w:pPr>
      <w:r>
        <w:rPr>
          <w:rFonts w:hAnsi="宋体" w:hint="eastAsia"/>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A71A22" w:rsidRDefault="00CD61B6">
      <w:pPr>
        <w:pStyle w:val="af1"/>
        <w:adjustRightInd w:val="0"/>
        <w:snapToGrid w:val="0"/>
        <w:spacing w:line="300" w:lineRule="auto"/>
        <w:ind w:left="420" w:hangingChars="200" w:hanging="420"/>
        <w:rPr>
          <w:rFonts w:hAnsi="宋体"/>
        </w:rPr>
      </w:pPr>
      <w:r>
        <w:rPr>
          <w:rFonts w:hAnsi="宋体" w:hint="eastAsia"/>
        </w:rPr>
        <w:t>19.  磋商</w:t>
      </w:r>
    </w:p>
    <w:p w:rsidR="00A71A22" w:rsidRDefault="00CD61B6">
      <w:pPr>
        <w:pStyle w:val="af1"/>
        <w:adjustRightInd w:val="0"/>
        <w:snapToGrid w:val="0"/>
        <w:spacing w:line="300" w:lineRule="auto"/>
        <w:ind w:left="420" w:hangingChars="200" w:hanging="420"/>
        <w:rPr>
          <w:rFonts w:hAnsi="宋体"/>
        </w:rPr>
      </w:pPr>
      <w:r>
        <w:rPr>
          <w:rFonts w:hAnsi="宋体" w:hint="eastAsia"/>
        </w:rPr>
        <w:t>19.1磋商小组成员从相关专家库随机抽取产生。磋商小组对所有响应文件进行资格性审查和符合性审查。</w:t>
      </w:r>
      <w:r>
        <w:rPr>
          <w:rFonts w:hAnsi="宋体" w:hint="eastAsia"/>
        </w:rPr>
        <w:lastRenderedPageBreak/>
        <w:t>所有符合相应资格条件的供应商参加磋商。</w:t>
      </w:r>
    </w:p>
    <w:p w:rsidR="00A71A22" w:rsidRDefault="00CD61B6">
      <w:pPr>
        <w:autoSpaceDE w:val="0"/>
        <w:autoSpaceDN w:val="0"/>
        <w:adjustRightInd w:val="0"/>
        <w:snapToGrid w:val="0"/>
        <w:spacing w:line="300" w:lineRule="auto"/>
        <w:ind w:right="32" w:firstLineChars="150" w:firstLine="316"/>
        <w:rPr>
          <w:rFonts w:ascii="宋体" w:hAnsi="宋体"/>
          <w:b/>
          <w:szCs w:val="21"/>
        </w:rPr>
      </w:pPr>
      <w:r>
        <w:rPr>
          <w:rFonts w:ascii="宋体" w:hAnsi="宋体" w:hint="eastAsia"/>
          <w:b/>
          <w:szCs w:val="21"/>
        </w:rPr>
        <w:t>在资格性审查、符合性检查时，如发现下列情形之一的，响应文件将被视为</w:t>
      </w:r>
      <w:r>
        <w:rPr>
          <w:rFonts w:ascii="宋体" w:hAnsi="宋体" w:hint="eastAsia"/>
          <w:b/>
          <w:kern w:val="0"/>
          <w:szCs w:val="21"/>
        </w:rPr>
        <w:t>响应无效</w:t>
      </w:r>
      <w:r>
        <w:rPr>
          <w:rFonts w:ascii="宋体" w:hAnsi="宋体" w:hint="eastAsia"/>
          <w:b/>
          <w:szCs w:val="21"/>
        </w:rPr>
        <w:t>：</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1)供应商未提交磋商保证金或金额不足、磋商保证金提交形式不符合磋商文件要求的；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2)</w:t>
      </w:r>
      <w:r>
        <w:rPr>
          <w:rFonts w:ascii="宋体" w:hAnsi="宋体" w:hint="eastAsia"/>
          <w:szCs w:val="21"/>
        </w:rPr>
        <w:t>投标下浮率不符合招标文件规定的</w:t>
      </w:r>
      <w:r>
        <w:rPr>
          <w:rFonts w:ascii="宋体" w:hAnsi="宋体" w:hint="eastAsia"/>
          <w:kern w:val="0"/>
          <w:szCs w:val="21"/>
        </w:rPr>
        <w:t>；</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3)响应文件或资格证明文件未提供或不符合磋商文件要求的；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4)不具备磋商文件中规定资格要求的；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5)未按照磋商文件规定要求签署、盖章的；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6)响应文件无法定代表人（负责人）签字或签字人无法定代表人（负责人）有效授权的；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7)参加政府采购活动前三年内，在经营活动中有重大违法记录的；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8)响应文件对磋商文件的实质性技术与商务的（即标注*号条款）条款产生偏离的。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9)符合磋商文件中规定的被确定为响应无效的其它条款的。</w:t>
      </w:r>
    </w:p>
    <w:p w:rsidR="00A71A22" w:rsidRDefault="00CD61B6">
      <w:pPr>
        <w:tabs>
          <w:tab w:val="left" w:pos="567"/>
        </w:tabs>
        <w:spacing w:line="300" w:lineRule="auto"/>
        <w:ind w:firstLineChars="250" w:firstLine="525"/>
        <w:rPr>
          <w:rFonts w:ascii="宋体" w:hAnsi="宋体"/>
          <w:kern w:val="0"/>
          <w:szCs w:val="21"/>
        </w:rPr>
      </w:pPr>
      <w:r>
        <w:rPr>
          <w:rFonts w:ascii="宋体" w:hAnsi="宋体" w:hint="eastAsia"/>
          <w:kern w:val="0"/>
          <w:szCs w:val="21"/>
        </w:rPr>
        <w:t>10)不符合法律、法规规定的其他实质性要求的。</w:t>
      </w:r>
    </w:p>
    <w:p w:rsidR="00A71A22" w:rsidRDefault="00CD61B6">
      <w:pPr>
        <w:pStyle w:val="af1"/>
        <w:adjustRightInd w:val="0"/>
        <w:snapToGrid w:val="0"/>
        <w:spacing w:line="300" w:lineRule="auto"/>
        <w:ind w:left="420" w:hangingChars="200" w:hanging="420"/>
        <w:rPr>
          <w:rFonts w:hAnsi="宋体"/>
        </w:rPr>
      </w:pPr>
      <w:r>
        <w:rPr>
          <w:rFonts w:hAnsi="宋体" w:hint="eastAsia"/>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A71A22" w:rsidRDefault="00CD61B6">
      <w:pPr>
        <w:pStyle w:val="af1"/>
        <w:adjustRightInd w:val="0"/>
        <w:snapToGrid w:val="0"/>
        <w:spacing w:line="300" w:lineRule="auto"/>
        <w:ind w:left="420" w:hangingChars="200" w:hanging="420"/>
        <w:rPr>
          <w:rFonts w:hAnsi="宋体"/>
        </w:rPr>
      </w:pPr>
      <w:r>
        <w:rPr>
          <w:rFonts w:hAnsi="宋体" w:hint="eastAsia"/>
        </w:rPr>
        <w:t>19.3磋商小组与单一供应商围绕技术、商务、合同条款等内容分别进行磋商。在磋商过程中，磋商小组应当严格遵循保密原则，未经供应商同意不得向任何人透露当事人技术、价格和其他重要信息。</w:t>
      </w:r>
    </w:p>
    <w:p w:rsidR="00A71A22" w:rsidRDefault="00CD61B6">
      <w:pPr>
        <w:pStyle w:val="af1"/>
        <w:adjustRightInd w:val="0"/>
        <w:snapToGrid w:val="0"/>
        <w:spacing w:line="300" w:lineRule="auto"/>
        <w:ind w:left="420" w:hangingChars="200" w:hanging="420"/>
        <w:rPr>
          <w:rFonts w:hAnsi="宋体"/>
        </w:rPr>
      </w:pPr>
      <w:r>
        <w:rPr>
          <w:rFonts w:hAnsi="宋体" w:hint="eastAsia"/>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A71A22" w:rsidRDefault="00CD61B6">
      <w:pPr>
        <w:pStyle w:val="af1"/>
        <w:adjustRightInd w:val="0"/>
        <w:snapToGrid w:val="0"/>
        <w:spacing w:line="300" w:lineRule="auto"/>
        <w:ind w:left="420" w:hangingChars="200" w:hanging="420"/>
        <w:rPr>
          <w:rFonts w:hAnsi="宋体"/>
        </w:rPr>
      </w:pPr>
      <w:r>
        <w:rPr>
          <w:rFonts w:hAnsi="宋体" w:hint="eastAsia"/>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A71A22" w:rsidRDefault="00CD61B6">
      <w:pPr>
        <w:pStyle w:val="af1"/>
        <w:adjustRightInd w:val="0"/>
        <w:snapToGrid w:val="0"/>
        <w:spacing w:line="300" w:lineRule="auto"/>
        <w:ind w:left="420" w:hangingChars="200" w:hanging="420"/>
        <w:rPr>
          <w:rFonts w:hAnsi="宋体"/>
        </w:rPr>
      </w:pPr>
      <w:r>
        <w:rPr>
          <w:rFonts w:hAnsi="宋体" w:hint="eastAsia"/>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A71A22" w:rsidRDefault="00CD61B6">
      <w:pPr>
        <w:pStyle w:val="af1"/>
        <w:adjustRightInd w:val="0"/>
        <w:snapToGrid w:val="0"/>
        <w:spacing w:line="300" w:lineRule="auto"/>
        <w:ind w:left="420" w:hangingChars="200" w:hanging="420"/>
        <w:rPr>
          <w:rFonts w:hAnsi="宋体"/>
        </w:rPr>
      </w:pPr>
      <w:r>
        <w:rPr>
          <w:rFonts w:hAnsi="宋体" w:hint="eastAsia"/>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A71A22" w:rsidRDefault="00CD61B6">
      <w:pPr>
        <w:pStyle w:val="af1"/>
        <w:adjustRightInd w:val="0"/>
        <w:snapToGrid w:val="0"/>
        <w:spacing w:line="300" w:lineRule="auto"/>
        <w:ind w:left="420" w:hangingChars="200" w:hanging="420"/>
        <w:rPr>
          <w:rFonts w:hAnsi="宋体"/>
        </w:rPr>
      </w:pPr>
      <w:r>
        <w:rPr>
          <w:rFonts w:hAnsi="宋体" w:hint="eastAsia"/>
        </w:rPr>
        <w:t>19.8代理机构对磋商过程和重要磋商内容进行记录。</w:t>
      </w:r>
    </w:p>
    <w:p w:rsidR="00A71A22" w:rsidRDefault="00CD61B6">
      <w:pPr>
        <w:pStyle w:val="af1"/>
        <w:adjustRightInd w:val="0"/>
        <w:snapToGrid w:val="0"/>
        <w:spacing w:line="300" w:lineRule="auto"/>
        <w:ind w:left="420" w:hangingChars="200" w:hanging="420"/>
        <w:rPr>
          <w:rFonts w:hAnsi="宋体"/>
        </w:rPr>
      </w:pPr>
      <w:r>
        <w:rPr>
          <w:rFonts w:hAnsi="宋体" w:hint="eastAsia"/>
        </w:rPr>
        <w:t>19.9 经磋商确定最终采购需求和提交最后报价的供应商后，由磋商小组采用评审方法</w:t>
      </w:r>
      <w:r>
        <w:rPr>
          <w:rFonts w:hAnsi="宋体" w:hint="eastAsia"/>
          <w:szCs w:val="21"/>
        </w:rPr>
        <w:t>详见</w:t>
      </w:r>
      <w:r>
        <w:rPr>
          <w:rFonts w:hAnsi="宋体" w:hint="eastAsia"/>
          <w:kern w:val="0"/>
          <w:szCs w:val="21"/>
        </w:rPr>
        <w:t>《</w:t>
      </w:r>
      <w:r>
        <w:rPr>
          <w:rFonts w:hAnsi="宋体" w:hint="eastAsia"/>
          <w:szCs w:val="21"/>
        </w:rPr>
        <w:t>第四部分</w:t>
      </w:r>
      <w:r>
        <w:rPr>
          <w:rFonts w:hAnsi="宋体" w:cs="宋体"/>
          <w:szCs w:val="21"/>
        </w:rPr>
        <w:t>磋商、评审、成交</w:t>
      </w:r>
      <w:r>
        <w:rPr>
          <w:rFonts w:hAnsi="宋体" w:hint="eastAsia"/>
          <w:kern w:val="0"/>
          <w:szCs w:val="21"/>
        </w:rPr>
        <w:t>》</w:t>
      </w:r>
      <w:r>
        <w:rPr>
          <w:rFonts w:hAnsi="宋体" w:hint="eastAsia"/>
          <w:szCs w:val="21"/>
        </w:rPr>
        <w:t>:</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1)商务评审</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2)技术评审</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A71A22" w:rsidRDefault="00CD61B6">
      <w:pPr>
        <w:tabs>
          <w:tab w:val="left" w:pos="567"/>
        </w:tabs>
        <w:spacing w:line="300" w:lineRule="auto"/>
        <w:ind w:leftChars="238" w:left="500"/>
        <w:rPr>
          <w:rFonts w:ascii="宋体" w:hAnsi="宋体"/>
          <w:kern w:val="0"/>
          <w:szCs w:val="21"/>
        </w:rPr>
      </w:pPr>
      <w:r>
        <w:rPr>
          <w:rFonts w:ascii="宋体" w:hAnsi="宋体" w:hint="eastAsia"/>
          <w:kern w:val="0"/>
          <w:szCs w:val="21"/>
        </w:rPr>
        <w:t>评分标准（公式）：磋商报价得分＝</w:t>
      </w:r>
      <w:r w:rsidR="00046DBF">
        <w:rPr>
          <w:rFonts w:ascii="宋体" w:hAnsi="宋体"/>
          <w:kern w:val="0"/>
          <w:szCs w:val="21"/>
        </w:rPr>
        <w:fldChar w:fldCharType="begin"/>
      </w:r>
      <w:r>
        <w:rPr>
          <w:rFonts w:ascii="宋体" w:hAnsi="宋体"/>
          <w:kern w:val="0"/>
          <w:szCs w:val="21"/>
        </w:rPr>
        <w:instrText xml:space="preserve"> EQ \F(</w:instrText>
      </w:r>
      <w:r>
        <w:rPr>
          <w:rFonts w:ascii="宋体" w:hAnsi="宋体" w:hint="eastAsia"/>
          <w:kern w:val="0"/>
          <w:szCs w:val="21"/>
        </w:rPr>
        <w:instrText>磋商基准价</w:instrText>
      </w:r>
      <w:r>
        <w:rPr>
          <w:rFonts w:ascii="宋体" w:hAnsi="宋体"/>
          <w:kern w:val="0"/>
          <w:szCs w:val="21"/>
        </w:rPr>
        <w:instrText>,</w:instrText>
      </w:r>
      <w:r>
        <w:rPr>
          <w:rFonts w:ascii="宋体" w:hAnsi="宋体" w:hint="eastAsia"/>
          <w:kern w:val="0"/>
          <w:szCs w:val="21"/>
        </w:rPr>
        <w:instrText>最后磋商报价</w:instrText>
      </w:r>
      <w:r>
        <w:rPr>
          <w:rFonts w:ascii="宋体" w:hAnsi="宋体"/>
          <w:kern w:val="0"/>
          <w:szCs w:val="21"/>
        </w:rPr>
        <w:instrText xml:space="preserve">) </w:instrText>
      </w:r>
      <w:r w:rsidR="00046DBF">
        <w:rPr>
          <w:rFonts w:ascii="宋体" w:hAnsi="宋体"/>
          <w:kern w:val="0"/>
          <w:szCs w:val="21"/>
        </w:rPr>
        <w:fldChar w:fldCharType="end"/>
      </w:r>
      <w:r>
        <w:rPr>
          <w:rFonts w:ascii="宋体" w:hAnsi="宋体" w:hint="eastAsia"/>
          <w:kern w:val="0"/>
          <w:szCs w:val="21"/>
        </w:rPr>
        <w:t>×价格分值</w:t>
      </w:r>
    </w:p>
    <w:p w:rsidR="00A71A22" w:rsidRDefault="00CD61B6">
      <w:pPr>
        <w:pStyle w:val="af8"/>
        <w:widowControl w:val="0"/>
        <w:spacing w:before="0" w:beforeAutospacing="0" w:after="0" w:afterAutospacing="0" w:line="300" w:lineRule="auto"/>
        <w:ind w:leftChars="400" w:left="840" w:rightChars="313" w:right="657"/>
        <w:rPr>
          <w:sz w:val="21"/>
          <w:szCs w:val="21"/>
        </w:rPr>
      </w:pPr>
      <w:r>
        <w:rPr>
          <w:rFonts w:hint="eastAsia"/>
          <w:iCs/>
          <w:szCs w:val="21"/>
        </w:rPr>
        <w:t>备注：</w:t>
      </w:r>
      <w:r>
        <w:rPr>
          <w:rFonts w:hint="eastAsia"/>
          <w:sz w:val="21"/>
          <w:szCs w:val="21"/>
        </w:rPr>
        <w:t>1、价格修正：供应商的投标报价中经磋商小组确定为供货范围（包括货物、工程和服务）缺漏项，而进行调整的，调整价为该项目在其他有效投标中的最高报价。</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2、磋商小组将按照上述修正错误的方法调整该供应商的投标文件中的投标报价，调</w:t>
      </w:r>
      <w:r>
        <w:rPr>
          <w:rFonts w:hint="eastAsia"/>
          <w:sz w:val="21"/>
          <w:szCs w:val="21"/>
        </w:rPr>
        <w:lastRenderedPageBreak/>
        <w:t>整后的价格对供应商具有约束力。如果供应商不接受修正后的投标价格，则其投标将被拒绝。</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3.1中小企业划分标准以《工业和信息化部、国家统计局、国家发展和改革委员会、财政部关于印发中小企业划型标准规定的通知》（工信部联企业[2011]300号）规定的划分标准为准。</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3.2小型、微型企业提供中型企业制造的货物的，视同为中型企业。</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3.3参加政府采购活动的中小企业应当提供《中小企业声明函》（格式见第五部分投标文件格式），如供应商为非制造商，其代理产品的制造商也应同时提交《中小企业声明函》，否则评审时不能享受相应的价格扣除。</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4、监狱企业视同小型、微型企业，享受评审中价格扣除。</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71A22" w:rsidRDefault="00CD61B6">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4.2.监狱企业参加政府采购活动时，应当提供由省级以上监狱管理局、戒毒管理局（含新疆生产建设兵团）出具的属于监狱企业的证明文件，否则不予认可。</w:t>
      </w:r>
    </w:p>
    <w:p w:rsidR="00A71A22" w:rsidRDefault="00CD61B6">
      <w:pPr>
        <w:tabs>
          <w:tab w:val="left" w:pos="1022"/>
        </w:tabs>
        <w:spacing w:line="300" w:lineRule="auto"/>
        <w:ind w:leftChars="221" w:left="464" w:rightChars="313" w:right="657" w:firstLineChars="350" w:firstLine="735"/>
        <w:jc w:val="left"/>
        <w:rPr>
          <w:rFonts w:ascii="宋体" w:hAnsi="宋体" w:cs="宋体"/>
          <w:i/>
          <w:iCs/>
          <w:kern w:val="0"/>
          <w:szCs w:val="21"/>
        </w:rPr>
      </w:pPr>
      <w:r>
        <w:rPr>
          <w:rFonts w:ascii="宋体" w:hAnsi="宋体" w:hint="eastAsia"/>
          <w:szCs w:val="21"/>
        </w:rPr>
        <w:t>5.供应商同时为小型、微型企业和监狱企业的，评审中只享受一次价格扣除。不重复进行价格扣除。</w:t>
      </w:r>
    </w:p>
    <w:p w:rsidR="00A71A22" w:rsidRDefault="00CD61B6">
      <w:pPr>
        <w:pStyle w:val="af1"/>
        <w:adjustRightInd w:val="0"/>
        <w:snapToGrid w:val="0"/>
        <w:spacing w:line="300" w:lineRule="auto"/>
        <w:ind w:left="420" w:hangingChars="200" w:hanging="420"/>
        <w:rPr>
          <w:rFonts w:hAnsi="宋体"/>
        </w:rPr>
      </w:pPr>
      <w:r>
        <w:rPr>
          <w:rFonts w:hAnsi="宋体" w:hint="eastAsia"/>
        </w:rPr>
        <w:t>19.10推荐成交候选人：</w:t>
      </w:r>
      <w:r>
        <w:rPr>
          <w:rFonts w:hAnsi="宋体" w:hint="eastAsia"/>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rPr>
        <w:t>将综合得分从高到低排序，得出</w:t>
      </w:r>
      <w:r>
        <w:rPr>
          <w:rFonts w:hAnsi="宋体" w:hint="eastAsia"/>
          <w:kern w:val="0"/>
        </w:rPr>
        <w:t>供应商</w:t>
      </w:r>
      <w:r>
        <w:rPr>
          <w:rFonts w:hAnsi="宋体" w:hint="eastAsia"/>
        </w:rPr>
        <w:t>名次（</w:t>
      </w:r>
      <w:r>
        <w:rPr>
          <w:rFonts w:hAnsi="宋体"/>
        </w:rPr>
        <w:t>得分相同的，按</w:t>
      </w:r>
      <w:r>
        <w:rPr>
          <w:rFonts w:hAnsi="宋体" w:hint="eastAsia"/>
        </w:rPr>
        <w:t>最后</w:t>
      </w:r>
      <w:r>
        <w:rPr>
          <w:rFonts w:hAnsi="宋体"/>
        </w:rPr>
        <w:t>报价由低到高顺序排列</w:t>
      </w:r>
      <w:r>
        <w:rPr>
          <w:rFonts w:hAnsi="宋体" w:hint="eastAsia"/>
        </w:rPr>
        <w:t>；</w:t>
      </w:r>
      <w:r>
        <w:rPr>
          <w:rFonts w:hAnsi="宋体"/>
        </w:rPr>
        <w:t>得分且</w:t>
      </w:r>
      <w:r>
        <w:rPr>
          <w:rFonts w:hAnsi="宋体" w:hint="eastAsia"/>
        </w:rPr>
        <w:t>最后</w:t>
      </w:r>
      <w:r>
        <w:rPr>
          <w:rFonts w:hAnsi="宋体"/>
        </w:rPr>
        <w:t>报价相同的，按</w:t>
      </w:r>
      <w:r>
        <w:rPr>
          <w:rFonts w:hAnsi="宋体" w:hint="eastAsia"/>
        </w:rPr>
        <w:t>技术</w:t>
      </w:r>
      <w:r>
        <w:rPr>
          <w:rFonts w:hAnsi="宋体"/>
        </w:rPr>
        <w:t>优劣顺序排列</w:t>
      </w:r>
      <w:r>
        <w:rPr>
          <w:rFonts w:hAnsi="宋体" w:hint="eastAsia"/>
        </w:rPr>
        <w:t>），推荐 3 名成交候选人。</w:t>
      </w:r>
    </w:p>
    <w:p w:rsidR="00A71A22" w:rsidRDefault="00A71A22">
      <w:pPr>
        <w:pStyle w:val="af1"/>
        <w:adjustRightInd w:val="0"/>
        <w:snapToGrid w:val="0"/>
        <w:spacing w:line="300" w:lineRule="auto"/>
        <w:ind w:left="420" w:hangingChars="200" w:hanging="420"/>
        <w:rPr>
          <w:rFonts w:hAnsi="宋体"/>
        </w:rPr>
      </w:pPr>
    </w:p>
    <w:p w:rsidR="00A71A22" w:rsidRDefault="00CD61B6">
      <w:pPr>
        <w:pStyle w:val="af1"/>
        <w:adjustRightInd w:val="0"/>
        <w:snapToGrid w:val="0"/>
        <w:spacing w:line="300" w:lineRule="auto"/>
        <w:outlineLvl w:val="1"/>
        <w:rPr>
          <w:rFonts w:hAnsi="宋体"/>
        </w:rPr>
      </w:pPr>
      <w:bookmarkStart w:id="172" w:name="_Toc464632127"/>
      <w:bookmarkStart w:id="173" w:name="_Toc21552"/>
      <w:r>
        <w:rPr>
          <w:rFonts w:hAnsi="宋体" w:hint="eastAsia"/>
        </w:rPr>
        <w:t>八、确定成交供应商办法</w:t>
      </w:r>
      <w:bookmarkEnd w:id="172"/>
      <w:bookmarkEnd w:id="173"/>
    </w:p>
    <w:p w:rsidR="00A71A22" w:rsidRDefault="00CD61B6">
      <w:pPr>
        <w:pStyle w:val="af1"/>
        <w:adjustRightInd w:val="0"/>
        <w:snapToGrid w:val="0"/>
        <w:spacing w:line="300" w:lineRule="auto"/>
        <w:ind w:left="420" w:hangingChars="200" w:hanging="420"/>
        <w:rPr>
          <w:rFonts w:hAnsi="宋体"/>
        </w:rPr>
      </w:pPr>
      <w:r>
        <w:rPr>
          <w:rFonts w:hAnsi="宋体" w:hint="eastAsia"/>
        </w:rPr>
        <w:t>20.  确定成交供应商</w:t>
      </w:r>
    </w:p>
    <w:p w:rsidR="00A71A22" w:rsidRDefault="00CD61B6">
      <w:pPr>
        <w:pStyle w:val="af1"/>
        <w:adjustRightInd w:val="0"/>
        <w:snapToGrid w:val="0"/>
        <w:spacing w:line="300" w:lineRule="auto"/>
        <w:ind w:left="420" w:hangingChars="200" w:hanging="420"/>
        <w:rPr>
          <w:rFonts w:hAnsi="宋体"/>
        </w:rPr>
      </w:pPr>
      <w:r>
        <w:rPr>
          <w:rFonts w:hAnsi="宋体" w:hint="eastAsia"/>
        </w:rPr>
        <w:t>20.1磋商小组根据综合评分情况，按照评审得分由高到低顺序推荐成交候选供应商，并编写评审报告。</w:t>
      </w:r>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 xml:space="preserve">20.2 </w:t>
      </w:r>
      <w:r>
        <w:rPr>
          <w:rFonts w:ascii="宋体" w:hAnsi="宋体" w:hint="eastAsia"/>
          <w:kern w:val="0"/>
          <w:szCs w:val="21"/>
        </w:rPr>
        <w:t>成交供应商确定后，</w:t>
      </w:r>
      <w:r>
        <w:rPr>
          <w:rFonts w:ascii="宋体" w:hAnsi="宋体" w:hint="eastAsia"/>
          <w:szCs w:val="21"/>
        </w:rPr>
        <w:t>成交结果将于指定媒体公告：</w:t>
      </w:r>
      <w:r>
        <w:rPr>
          <w:rFonts w:ascii="黑体" w:eastAsia="黑体" w:hint="eastAsia"/>
          <w:bCs/>
        </w:rPr>
        <w:t>详见第三部份《磋商须知〈供应商须知前附表〉》</w:t>
      </w:r>
      <w:r>
        <w:rPr>
          <w:rFonts w:ascii="宋体" w:hAnsi="宋体" w:hint="eastAsia"/>
          <w:szCs w:val="21"/>
        </w:rPr>
        <w:t>。发布成交结果公告的同时，代理采购机构向成交</w:t>
      </w:r>
      <w:r>
        <w:rPr>
          <w:rFonts w:ascii="宋体" w:hAnsi="宋体" w:hint="eastAsia"/>
          <w:kern w:val="0"/>
          <w:szCs w:val="21"/>
        </w:rPr>
        <w:t>供应商</w:t>
      </w:r>
      <w:r>
        <w:rPr>
          <w:rFonts w:ascii="宋体" w:hAnsi="宋体" w:hint="eastAsia"/>
          <w:szCs w:val="21"/>
        </w:rPr>
        <w:t>发出成交通知书。</w:t>
      </w:r>
    </w:p>
    <w:p w:rsidR="00A71A22" w:rsidRDefault="00CD61B6">
      <w:pPr>
        <w:pStyle w:val="af1"/>
        <w:adjustRightInd w:val="0"/>
        <w:snapToGrid w:val="0"/>
        <w:spacing w:line="300" w:lineRule="auto"/>
        <w:ind w:left="420" w:hangingChars="200" w:hanging="420"/>
        <w:rPr>
          <w:rFonts w:hAnsi="宋体"/>
        </w:rPr>
      </w:pPr>
      <w:r>
        <w:rPr>
          <w:rFonts w:hAnsi="宋体" w:hint="eastAsia"/>
        </w:rPr>
        <w:t>21. 替补候选人的设定与使用。</w:t>
      </w:r>
      <w:r>
        <w:rPr>
          <w:rFonts w:hAnsi="宋体" w:hint="eastAsia"/>
          <w:kern w:val="0"/>
        </w:rPr>
        <w:t>成交供应商放弃成交、不按要求与采购人签订政府采购合同、因不可抗拒力或自身原因不能履行政府采购合同的，经本项目</w:t>
      </w:r>
      <w:r>
        <w:rPr>
          <w:rFonts w:hAnsi="宋体" w:hint="eastAsia"/>
        </w:rPr>
        <w:t>监管部门批准后，</w:t>
      </w:r>
      <w:r>
        <w:rPr>
          <w:rFonts w:hAnsi="宋体" w:hint="eastAsia"/>
          <w:kern w:val="0"/>
        </w:rPr>
        <w:t>采购人可以与排位在成交供应商之后第一位的成交候选人签订政府采购合同，以此类推，或者重新进行组织采购。</w:t>
      </w:r>
    </w:p>
    <w:p w:rsidR="00A71A22" w:rsidRDefault="00CD61B6" w:rsidP="00CD61B6">
      <w:pPr>
        <w:tabs>
          <w:tab w:val="left" w:pos="0"/>
        </w:tabs>
        <w:adjustRightInd w:val="0"/>
        <w:snapToGrid w:val="0"/>
        <w:spacing w:line="300" w:lineRule="auto"/>
        <w:ind w:left="540" w:hangingChars="257" w:hanging="540"/>
        <w:rPr>
          <w:rFonts w:ascii="宋体" w:hAnsi="宋体"/>
          <w:kern w:val="0"/>
          <w:szCs w:val="21"/>
        </w:rPr>
      </w:pPr>
      <w:r>
        <w:rPr>
          <w:rFonts w:ascii="宋体" w:hAnsi="宋体" w:hint="eastAsia"/>
          <w:kern w:val="0"/>
          <w:szCs w:val="21"/>
        </w:rPr>
        <w:t>22. 项目响应无效处理</w:t>
      </w:r>
    </w:p>
    <w:p w:rsidR="00A71A22" w:rsidRDefault="00CD61B6">
      <w:pPr>
        <w:spacing w:line="300" w:lineRule="auto"/>
        <w:ind w:left="420" w:hangingChars="200" w:hanging="420"/>
        <w:rPr>
          <w:rFonts w:ascii="宋体" w:hAnsi="宋体"/>
          <w:kern w:val="0"/>
          <w:szCs w:val="21"/>
        </w:rPr>
      </w:pPr>
      <w:r>
        <w:rPr>
          <w:rFonts w:ascii="宋体" w:hAnsi="宋体" w:hint="eastAsia"/>
          <w:kern w:val="0"/>
          <w:szCs w:val="21"/>
        </w:rPr>
        <w:t>22.1 根据《政府采购法》、《政府采购竞争性磋商采购方式管理暂行办法》相关规定，下列情况出现将被确定为响应无效：</w:t>
      </w:r>
    </w:p>
    <w:p w:rsidR="00A71A22" w:rsidRDefault="00CD61B6">
      <w:pPr>
        <w:tabs>
          <w:tab w:val="left" w:pos="540"/>
        </w:tabs>
        <w:spacing w:line="300" w:lineRule="auto"/>
        <w:ind w:leftChars="200" w:left="420"/>
        <w:rPr>
          <w:rFonts w:ascii="宋体" w:hAnsi="宋体"/>
          <w:kern w:val="0"/>
          <w:szCs w:val="21"/>
        </w:rPr>
      </w:pPr>
      <w:r>
        <w:rPr>
          <w:rFonts w:ascii="宋体" w:hAnsi="宋体" w:hint="eastAsia"/>
          <w:kern w:val="0"/>
          <w:szCs w:val="21"/>
        </w:rPr>
        <w:t>1) 符合专业资格条件的供应商或者对磋商文件作实质响应的有效供应商不足三家的，且未能获得采购人、监管部门批准继续评审的；</w:t>
      </w:r>
    </w:p>
    <w:p w:rsidR="00A71A22" w:rsidRDefault="00CD61B6">
      <w:pPr>
        <w:tabs>
          <w:tab w:val="left" w:pos="540"/>
        </w:tabs>
        <w:spacing w:line="300" w:lineRule="auto"/>
        <w:ind w:leftChars="200" w:left="420"/>
        <w:rPr>
          <w:rFonts w:ascii="宋体" w:hAnsi="宋体"/>
          <w:kern w:val="0"/>
          <w:szCs w:val="21"/>
        </w:rPr>
      </w:pPr>
      <w:r>
        <w:rPr>
          <w:rFonts w:ascii="宋体" w:hAnsi="宋体" w:hint="eastAsia"/>
          <w:kern w:val="0"/>
          <w:szCs w:val="21"/>
        </w:rPr>
        <w:lastRenderedPageBreak/>
        <w:t xml:space="preserve">2) 出现影响采购公正的违法、违规行为的； </w:t>
      </w:r>
    </w:p>
    <w:p w:rsidR="00A71A22" w:rsidRDefault="00CD61B6">
      <w:pPr>
        <w:tabs>
          <w:tab w:val="left" w:pos="540"/>
        </w:tabs>
        <w:spacing w:line="300" w:lineRule="auto"/>
        <w:ind w:leftChars="200" w:left="420"/>
        <w:rPr>
          <w:rFonts w:ascii="宋体" w:hAnsi="宋体"/>
          <w:kern w:val="0"/>
          <w:szCs w:val="21"/>
        </w:rPr>
      </w:pPr>
      <w:r>
        <w:rPr>
          <w:rFonts w:ascii="宋体" w:hAnsi="宋体" w:hint="eastAsia"/>
          <w:kern w:val="0"/>
          <w:szCs w:val="21"/>
        </w:rPr>
        <w:t>3) 供应商的报价均超过了采购预算，采购人不能支付的；</w:t>
      </w:r>
    </w:p>
    <w:p w:rsidR="00A71A22" w:rsidRDefault="00CD61B6">
      <w:pPr>
        <w:tabs>
          <w:tab w:val="left" w:pos="540"/>
        </w:tabs>
        <w:spacing w:line="300" w:lineRule="auto"/>
        <w:ind w:leftChars="200" w:left="420"/>
        <w:rPr>
          <w:rFonts w:ascii="宋体" w:hAnsi="宋体"/>
          <w:kern w:val="0"/>
          <w:szCs w:val="21"/>
        </w:rPr>
      </w:pPr>
      <w:r>
        <w:rPr>
          <w:rFonts w:ascii="宋体" w:hAnsi="宋体" w:hint="eastAsia"/>
          <w:kern w:val="0"/>
          <w:szCs w:val="21"/>
        </w:rPr>
        <w:t>4) 因重大变故，采购任务取消的。</w:t>
      </w:r>
    </w:p>
    <w:p w:rsidR="00A71A22" w:rsidRDefault="00CD61B6">
      <w:pPr>
        <w:tabs>
          <w:tab w:val="left" w:pos="540"/>
        </w:tabs>
        <w:spacing w:line="300" w:lineRule="auto"/>
        <w:ind w:leftChars="200" w:left="420"/>
        <w:rPr>
          <w:rFonts w:ascii="宋体" w:hAnsi="宋体"/>
          <w:kern w:val="0"/>
          <w:szCs w:val="21"/>
        </w:rPr>
      </w:pPr>
      <w:r>
        <w:rPr>
          <w:rFonts w:ascii="宋体" w:hAnsi="宋体" w:hint="eastAsia"/>
          <w:kern w:val="0"/>
          <w:szCs w:val="21"/>
        </w:rPr>
        <w:t>5)因情况变化，不再符合规定的竞争性磋商采购方式适用情形的；</w:t>
      </w:r>
    </w:p>
    <w:p w:rsidR="00A71A22" w:rsidRDefault="00CD61B6" w:rsidP="00CD61B6">
      <w:pPr>
        <w:autoSpaceDE w:val="0"/>
        <w:autoSpaceDN w:val="0"/>
        <w:adjustRightInd w:val="0"/>
        <w:snapToGrid w:val="0"/>
        <w:spacing w:line="300" w:lineRule="auto"/>
        <w:ind w:left="473" w:right="32" w:hangingChars="225" w:hanging="473"/>
        <w:outlineLvl w:val="1"/>
        <w:rPr>
          <w:rFonts w:ascii="宋体" w:hAnsi="宋体"/>
          <w:szCs w:val="21"/>
        </w:rPr>
      </w:pPr>
      <w:bookmarkStart w:id="174" w:name="_Toc7782"/>
      <w:bookmarkStart w:id="175" w:name="_Toc464632128"/>
      <w:r>
        <w:rPr>
          <w:rFonts w:ascii="宋体" w:hAnsi="宋体" w:hint="eastAsia"/>
          <w:szCs w:val="21"/>
        </w:rPr>
        <w:t>九、质疑</w:t>
      </w:r>
      <w:bookmarkEnd w:id="174"/>
      <w:bookmarkEnd w:id="175"/>
    </w:p>
    <w:p w:rsidR="00A71A22" w:rsidRDefault="00CD61B6" w:rsidP="00CD61B6">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23. 如果供应商对此次采购活动有疑问，可依法向采购代理机构提出质疑。采购代理机构应当依法给与答复，并将结果告知有关当事人。</w:t>
      </w:r>
    </w:p>
    <w:p w:rsidR="00A71A22" w:rsidRDefault="00CD61B6">
      <w:pPr>
        <w:spacing w:line="300" w:lineRule="auto"/>
        <w:outlineLvl w:val="1"/>
        <w:rPr>
          <w:rFonts w:ascii="宋体" w:hAnsi="宋体"/>
          <w:szCs w:val="21"/>
        </w:rPr>
      </w:pPr>
      <w:bookmarkStart w:id="176" w:name="_Toc345675374"/>
      <w:bookmarkStart w:id="177" w:name="_Toc464632129"/>
      <w:bookmarkStart w:id="178" w:name="_Toc15773"/>
      <w:bookmarkStart w:id="179" w:name="_Toc322033397"/>
      <w:r>
        <w:rPr>
          <w:rFonts w:ascii="宋体" w:hAnsi="宋体" w:hint="eastAsia"/>
          <w:szCs w:val="21"/>
        </w:rPr>
        <w:t>十、成交服务费</w:t>
      </w:r>
      <w:bookmarkEnd w:id="176"/>
      <w:bookmarkEnd w:id="177"/>
      <w:bookmarkEnd w:id="178"/>
      <w:bookmarkEnd w:id="179"/>
    </w:p>
    <w:p w:rsidR="00A71A22" w:rsidRDefault="00CD61B6">
      <w:pPr>
        <w:spacing w:line="300" w:lineRule="auto"/>
        <w:rPr>
          <w:rFonts w:ascii="宋体" w:hAnsi="宋体"/>
          <w:szCs w:val="21"/>
        </w:rPr>
      </w:pPr>
      <w:r>
        <w:rPr>
          <w:rFonts w:ascii="宋体" w:hAnsi="宋体" w:hint="eastAsia"/>
          <w:szCs w:val="21"/>
        </w:rPr>
        <w:t>24.  成交服务费:</w:t>
      </w:r>
      <w:r>
        <w:rPr>
          <w:rFonts w:ascii="黑体" w:eastAsia="黑体" w:hint="eastAsia"/>
          <w:bCs/>
        </w:rPr>
        <w:t xml:space="preserve"> 详见第二部份《采购项目内容〈A 商务要求〉》</w:t>
      </w:r>
      <w:r>
        <w:rPr>
          <w:rFonts w:ascii="宋体" w:hAnsi="宋体" w:hint="eastAsia"/>
          <w:szCs w:val="21"/>
        </w:rPr>
        <w:t>。</w:t>
      </w:r>
    </w:p>
    <w:p w:rsidR="00A71A22" w:rsidRDefault="00CD61B6">
      <w:pPr>
        <w:spacing w:line="300" w:lineRule="auto"/>
        <w:outlineLvl w:val="1"/>
        <w:rPr>
          <w:rFonts w:ascii="宋体" w:hAnsi="宋体"/>
          <w:szCs w:val="21"/>
        </w:rPr>
      </w:pPr>
      <w:bookmarkStart w:id="180" w:name="_Toc464632131"/>
      <w:bookmarkStart w:id="181" w:name="_Toc26077"/>
      <w:bookmarkStart w:id="182" w:name="_Toc536594109"/>
      <w:r>
        <w:rPr>
          <w:rFonts w:ascii="宋体" w:hAnsi="宋体" w:hint="eastAsia"/>
          <w:szCs w:val="21"/>
        </w:rPr>
        <w:t>十一、合同的订立和履行</w:t>
      </w:r>
      <w:bookmarkEnd w:id="180"/>
      <w:bookmarkEnd w:id="181"/>
    </w:p>
    <w:bookmarkEnd w:id="182"/>
    <w:p w:rsidR="00A71A22" w:rsidRDefault="00CD61B6">
      <w:pPr>
        <w:spacing w:line="300" w:lineRule="auto"/>
        <w:ind w:left="630" w:hangingChars="300" w:hanging="630"/>
        <w:rPr>
          <w:rFonts w:ascii="宋体" w:hAnsi="宋体"/>
          <w:szCs w:val="21"/>
        </w:rPr>
      </w:pPr>
      <w:r>
        <w:rPr>
          <w:rFonts w:ascii="宋体" w:hAnsi="宋体" w:hint="eastAsia"/>
          <w:szCs w:val="21"/>
        </w:rPr>
        <w:t>25.合同的订立</w:t>
      </w:r>
    </w:p>
    <w:p w:rsidR="00A71A22" w:rsidRDefault="00CD61B6">
      <w:pPr>
        <w:spacing w:line="300" w:lineRule="auto"/>
        <w:ind w:left="630" w:hangingChars="300" w:hanging="630"/>
        <w:rPr>
          <w:rFonts w:ascii="宋体" w:hAnsi="宋体"/>
          <w:szCs w:val="21"/>
        </w:rPr>
      </w:pPr>
      <w:r>
        <w:rPr>
          <w:rFonts w:ascii="宋体" w:hAnsi="宋体" w:hint="eastAsia"/>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A71A22" w:rsidRDefault="00CD61B6">
      <w:pPr>
        <w:spacing w:line="300" w:lineRule="auto"/>
        <w:ind w:leftChars="-30" w:left="567" w:hangingChars="300" w:hanging="630"/>
        <w:rPr>
          <w:rFonts w:ascii="宋体" w:hAnsi="宋体"/>
          <w:szCs w:val="21"/>
        </w:rPr>
      </w:pPr>
      <w:r>
        <w:rPr>
          <w:rFonts w:ascii="宋体" w:hAnsi="宋体" w:hint="eastAsia"/>
          <w:szCs w:val="21"/>
        </w:rPr>
        <w:t>25.2 签订政府采购合同后7个工作日内，采购人应将政府采购合同副本报同级政府采购监督管理部门备案。</w:t>
      </w:r>
    </w:p>
    <w:p w:rsidR="00A71A22" w:rsidRDefault="00CD61B6">
      <w:pPr>
        <w:spacing w:line="300" w:lineRule="auto"/>
        <w:ind w:left="630" w:hangingChars="300" w:hanging="630"/>
        <w:rPr>
          <w:rFonts w:ascii="宋体" w:hAnsi="宋体"/>
          <w:szCs w:val="21"/>
        </w:rPr>
      </w:pPr>
      <w:r>
        <w:rPr>
          <w:rFonts w:ascii="宋体" w:hAnsi="宋体" w:hint="eastAsia"/>
          <w:szCs w:val="21"/>
        </w:rPr>
        <w:t>26. 合同的履行</w:t>
      </w:r>
    </w:p>
    <w:p w:rsidR="00A71A22" w:rsidRDefault="00CD61B6">
      <w:pPr>
        <w:spacing w:line="300" w:lineRule="auto"/>
        <w:ind w:left="567" w:hangingChars="270" w:hanging="567"/>
        <w:rPr>
          <w:rFonts w:ascii="宋体" w:hAnsi="宋体"/>
          <w:szCs w:val="21"/>
        </w:rPr>
      </w:pPr>
      <w:r>
        <w:rPr>
          <w:rFonts w:ascii="宋体" w:hAnsi="宋体" w:hint="eastAsia"/>
          <w:kern w:val="0"/>
          <w:szCs w:val="21"/>
        </w:rPr>
        <w:t>26.1 政府采购合同订立后，合同各方不得擅自变更、中止或者终止合同。政府采购合同</w:t>
      </w:r>
      <w:r>
        <w:rPr>
          <w:rFonts w:ascii="宋体" w:hAnsi="宋体" w:hint="eastAsia"/>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A71A22" w:rsidRDefault="00CD61B6">
      <w:pPr>
        <w:spacing w:line="300" w:lineRule="auto"/>
        <w:ind w:left="567" w:hangingChars="270" w:hanging="567"/>
        <w:rPr>
          <w:rFonts w:ascii="宋体" w:hAnsi="宋体"/>
          <w:szCs w:val="21"/>
        </w:rPr>
      </w:pPr>
      <w:r>
        <w:rPr>
          <w:rFonts w:ascii="宋体" w:hAnsi="宋体" w:hint="eastAsia"/>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A71A22" w:rsidRDefault="00CD61B6">
      <w:pPr>
        <w:spacing w:line="300" w:lineRule="auto"/>
        <w:ind w:left="630" w:hangingChars="300" w:hanging="630"/>
        <w:rPr>
          <w:rFonts w:ascii="宋体" w:hAnsi="宋体"/>
          <w:szCs w:val="21"/>
        </w:rPr>
      </w:pPr>
      <w:r>
        <w:rPr>
          <w:rFonts w:ascii="宋体" w:hAnsi="宋体" w:hint="eastAsia"/>
          <w:szCs w:val="21"/>
        </w:rPr>
        <w:t>27.  发票</w:t>
      </w:r>
    </w:p>
    <w:p w:rsidR="00A71A22" w:rsidRDefault="00CD61B6">
      <w:pPr>
        <w:spacing w:line="300" w:lineRule="auto"/>
        <w:ind w:left="567" w:hangingChars="270" w:hanging="567"/>
        <w:rPr>
          <w:rFonts w:ascii="宋体" w:hAnsi="宋体"/>
          <w:szCs w:val="21"/>
        </w:rPr>
      </w:pPr>
      <w:r>
        <w:rPr>
          <w:rFonts w:ascii="宋体" w:hAnsi="宋体" w:hint="eastAsia"/>
          <w:szCs w:val="21"/>
        </w:rPr>
        <w:t>27.1 该项目获得成交的成交供应商在执行合同过程中，向采购人出具的发票必须是由成交供应商开具，不得以其他单位或个人名义出具。</w:t>
      </w:r>
    </w:p>
    <w:p w:rsidR="00A71A22" w:rsidRDefault="00CD61B6">
      <w:pPr>
        <w:spacing w:line="300" w:lineRule="auto"/>
        <w:outlineLvl w:val="1"/>
        <w:rPr>
          <w:rFonts w:ascii="宋体" w:hAnsi="宋体"/>
          <w:szCs w:val="21"/>
        </w:rPr>
      </w:pPr>
      <w:bookmarkStart w:id="183" w:name="_Toc464632132"/>
      <w:bookmarkStart w:id="184" w:name="_Toc7456"/>
      <w:bookmarkStart w:id="185" w:name="_Toc322033399"/>
      <w:bookmarkStart w:id="186" w:name="_Toc345675376"/>
      <w:r>
        <w:rPr>
          <w:rFonts w:ascii="宋体" w:hAnsi="宋体" w:hint="eastAsia"/>
          <w:szCs w:val="21"/>
        </w:rPr>
        <w:t>十二、适用法律</w:t>
      </w:r>
      <w:bookmarkEnd w:id="183"/>
      <w:bookmarkEnd w:id="184"/>
      <w:bookmarkEnd w:id="185"/>
      <w:bookmarkEnd w:id="186"/>
    </w:p>
    <w:p w:rsidR="00A71A22" w:rsidRDefault="00CD61B6">
      <w:pPr>
        <w:spacing w:line="300" w:lineRule="auto"/>
        <w:ind w:left="424" w:hangingChars="202" w:hanging="424"/>
        <w:rPr>
          <w:rFonts w:ascii="宋体" w:hAnsi="宋体"/>
          <w:szCs w:val="21"/>
        </w:rPr>
      </w:pPr>
      <w:r>
        <w:rPr>
          <w:rFonts w:ascii="宋体" w:hAnsi="宋体" w:hint="eastAsia"/>
          <w:szCs w:val="21"/>
        </w:rPr>
        <w:t>28. 采购人及供应商的一切竞争性磋商采购活动均按照《中华人民共和国政府采购法》、《政府采购竞争性磋商采购方式管理暂行办法》及其配套的法规、规章、政策。</w:t>
      </w:r>
    </w:p>
    <w:p w:rsidR="00A71A22" w:rsidRDefault="00A71A22">
      <w:pPr>
        <w:spacing w:line="300" w:lineRule="auto"/>
        <w:ind w:left="630" w:hangingChars="300" w:hanging="630"/>
        <w:rPr>
          <w:rFonts w:ascii="宋体" w:hAnsi="宋体"/>
          <w:szCs w:val="21"/>
        </w:rPr>
      </w:pPr>
    </w:p>
    <w:p w:rsidR="00A71A22" w:rsidRDefault="00CD61B6">
      <w:pPr>
        <w:pStyle w:val="13"/>
        <w:numPr>
          <w:ilvl w:val="0"/>
          <w:numId w:val="0"/>
        </w:numPr>
        <w:spacing w:before="240"/>
      </w:pPr>
      <w:r>
        <w:br w:type="page"/>
      </w:r>
      <w:bookmarkStart w:id="187" w:name="_Toc25154"/>
      <w:r>
        <w:lastRenderedPageBreak/>
        <w:t>第四部分磋商、评审、成交</w:t>
      </w:r>
      <w:bookmarkEnd w:id="187"/>
    </w:p>
    <w:p w:rsidR="00A71A22" w:rsidRDefault="00CD61B6">
      <w:pPr>
        <w:spacing w:line="360" w:lineRule="auto"/>
        <w:rPr>
          <w:rFonts w:ascii="宋体" w:hAnsi="宋体"/>
          <w:b/>
        </w:rPr>
      </w:pPr>
      <w:r>
        <w:rPr>
          <w:rFonts w:ascii="宋体" w:hAnsi="宋体" w:hint="eastAsia"/>
          <w:b/>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A71A22">
        <w:trPr>
          <w:trHeight w:val="495"/>
        </w:trPr>
        <w:tc>
          <w:tcPr>
            <w:tcW w:w="1701" w:type="dxa"/>
            <w:tcBorders>
              <w:top w:val="single" w:sz="12" w:space="0" w:color="auto"/>
            </w:tcBorders>
            <w:vAlign w:val="center"/>
          </w:tcPr>
          <w:p w:rsidR="00A71A22" w:rsidRDefault="00CD61B6">
            <w:pPr>
              <w:jc w:val="center"/>
              <w:rPr>
                <w:rFonts w:ascii="宋体"/>
                <w:szCs w:val="21"/>
              </w:rPr>
            </w:pPr>
            <w:r>
              <w:rPr>
                <w:rFonts w:ascii="宋体" w:hAnsi="宋体" w:cs="宋体" w:hint="eastAsia"/>
                <w:szCs w:val="21"/>
              </w:rPr>
              <w:t>项目</w:t>
            </w:r>
          </w:p>
        </w:tc>
        <w:tc>
          <w:tcPr>
            <w:tcW w:w="2271" w:type="dxa"/>
            <w:tcBorders>
              <w:top w:val="single" w:sz="12" w:space="0" w:color="auto"/>
            </w:tcBorders>
            <w:vAlign w:val="center"/>
          </w:tcPr>
          <w:p w:rsidR="00A71A22" w:rsidRDefault="00CD61B6">
            <w:pPr>
              <w:jc w:val="center"/>
              <w:rPr>
                <w:rFonts w:ascii="宋体"/>
                <w:szCs w:val="21"/>
              </w:rPr>
            </w:pPr>
            <w:r>
              <w:rPr>
                <w:rFonts w:ascii="宋体" w:hAnsi="宋体" w:cs="宋体" w:hint="eastAsia"/>
                <w:szCs w:val="21"/>
              </w:rPr>
              <w:t>技术</w:t>
            </w:r>
          </w:p>
        </w:tc>
        <w:tc>
          <w:tcPr>
            <w:tcW w:w="2548" w:type="dxa"/>
            <w:tcBorders>
              <w:top w:val="single" w:sz="12" w:space="0" w:color="auto"/>
            </w:tcBorders>
            <w:vAlign w:val="center"/>
          </w:tcPr>
          <w:p w:rsidR="00A71A22" w:rsidRDefault="00CD61B6">
            <w:pPr>
              <w:jc w:val="center"/>
              <w:rPr>
                <w:rFonts w:ascii="宋体"/>
                <w:szCs w:val="21"/>
              </w:rPr>
            </w:pPr>
            <w:r>
              <w:rPr>
                <w:rFonts w:ascii="宋体" w:hAnsi="宋体" w:cs="宋体" w:hint="eastAsia"/>
                <w:szCs w:val="21"/>
              </w:rPr>
              <w:t>商务</w:t>
            </w:r>
          </w:p>
        </w:tc>
        <w:tc>
          <w:tcPr>
            <w:tcW w:w="2267" w:type="dxa"/>
            <w:tcBorders>
              <w:top w:val="single" w:sz="12" w:space="0" w:color="auto"/>
            </w:tcBorders>
            <w:vAlign w:val="center"/>
          </w:tcPr>
          <w:p w:rsidR="00A71A22" w:rsidRDefault="00CD61B6">
            <w:pPr>
              <w:jc w:val="center"/>
              <w:rPr>
                <w:rFonts w:ascii="宋体"/>
                <w:szCs w:val="21"/>
              </w:rPr>
            </w:pPr>
            <w:r>
              <w:rPr>
                <w:rFonts w:ascii="宋体" w:hAnsi="宋体" w:cs="宋体" w:hint="eastAsia"/>
                <w:szCs w:val="21"/>
              </w:rPr>
              <w:t>价格</w:t>
            </w:r>
          </w:p>
        </w:tc>
      </w:tr>
      <w:tr w:rsidR="00A71A22">
        <w:trPr>
          <w:trHeight w:val="495"/>
        </w:trPr>
        <w:tc>
          <w:tcPr>
            <w:tcW w:w="1701" w:type="dxa"/>
            <w:tcBorders>
              <w:bottom w:val="single" w:sz="12" w:space="0" w:color="auto"/>
            </w:tcBorders>
            <w:vAlign w:val="center"/>
          </w:tcPr>
          <w:p w:rsidR="00A71A22" w:rsidRDefault="00CD61B6">
            <w:pPr>
              <w:jc w:val="center"/>
              <w:rPr>
                <w:rFonts w:ascii="宋体"/>
                <w:szCs w:val="21"/>
              </w:rPr>
            </w:pPr>
            <w:r>
              <w:rPr>
                <w:rFonts w:ascii="宋体" w:hAnsi="宋体" w:cs="宋体" w:hint="eastAsia"/>
                <w:szCs w:val="21"/>
              </w:rPr>
              <w:t>分值</w:t>
            </w:r>
          </w:p>
        </w:tc>
        <w:tc>
          <w:tcPr>
            <w:tcW w:w="2271" w:type="dxa"/>
            <w:tcBorders>
              <w:bottom w:val="single" w:sz="12" w:space="0" w:color="auto"/>
            </w:tcBorders>
            <w:vAlign w:val="center"/>
          </w:tcPr>
          <w:p w:rsidR="00A71A22" w:rsidRDefault="00CD61B6">
            <w:pPr>
              <w:jc w:val="center"/>
              <w:rPr>
                <w:rFonts w:ascii="宋体"/>
                <w:szCs w:val="21"/>
              </w:rPr>
            </w:pPr>
            <w:r>
              <w:rPr>
                <w:rFonts w:hint="eastAsia"/>
                <w:kern w:val="0"/>
                <w:szCs w:val="21"/>
              </w:rPr>
              <w:t>40</w:t>
            </w:r>
            <w:r>
              <w:rPr>
                <w:kern w:val="0"/>
                <w:szCs w:val="21"/>
              </w:rPr>
              <w:t>分</w:t>
            </w:r>
          </w:p>
        </w:tc>
        <w:tc>
          <w:tcPr>
            <w:tcW w:w="2548" w:type="dxa"/>
            <w:tcBorders>
              <w:bottom w:val="single" w:sz="12" w:space="0" w:color="auto"/>
            </w:tcBorders>
            <w:vAlign w:val="center"/>
          </w:tcPr>
          <w:p w:rsidR="00A71A22" w:rsidRDefault="00CD61B6">
            <w:pPr>
              <w:jc w:val="center"/>
              <w:rPr>
                <w:rFonts w:ascii="宋体"/>
                <w:szCs w:val="21"/>
              </w:rPr>
            </w:pPr>
            <w:r>
              <w:rPr>
                <w:rFonts w:hint="eastAsia"/>
                <w:kern w:val="0"/>
                <w:szCs w:val="21"/>
              </w:rPr>
              <w:t>40</w:t>
            </w:r>
            <w:r>
              <w:rPr>
                <w:kern w:val="0"/>
                <w:szCs w:val="21"/>
              </w:rPr>
              <w:t>分</w:t>
            </w:r>
          </w:p>
        </w:tc>
        <w:tc>
          <w:tcPr>
            <w:tcW w:w="2267" w:type="dxa"/>
            <w:tcBorders>
              <w:bottom w:val="single" w:sz="12" w:space="0" w:color="auto"/>
            </w:tcBorders>
            <w:vAlign w:val="center"/>
          </w:tcPr>
          <w:p w:rsidR="00A71A22" w:rsidRDefault="00CD61B6">
            <w:pPr>
              <w:jc w:val="center"/>
              <w:rPr>
                <w:rFonts w:ascii="宋体"/>
                <w:szCs w:val="21"/>
              </w:rPr>
            </w:pPr>
            <w:r>
              <w:rPr>
                <w:rFonts w:hint="eastAsia"/>
                <w:kern w:val="0"/>
                <w:szCs w:val="21"/>
              </w:rPr>
              <w:t>20</w:t>
            </w:r>
            <w:r>
              <w:rPr>
                <w:kern w:val="0"/>
                <w:szCs w:val="21"/>
              </w:rPr>
              <w:t>分</w:t>
            </w:r>
          </w:p>
        </w:tc>
      </w:tr>
    </w:tbl>
    <w:p w:rsidR="00A71A22" w:rsidRDefault="00A71A22"/>
    <w:p w:rsidR="00A71A22" w:rsidRDefault="00A71A22"/>
    <w:p w:rsidR="00A71A22" w:rsidRDefault="00A71A22"/>
    <w:p w:rsidR="00A71A22" w:rsidRDefault="00CD61B6">
      <w:r>
        <w:rPr>
          <w:rFonts w:hint="eastAsia"/>
        </w:rPr>
        <w:t>技术评分细则：</w:t>
      </w:r>
    </w:p>
    <w:tbl>
      <w:tblPr>
        <w:tblW w:w="9778" w:type="dxa"/>
        <w:shd w:val="clear" w:color="auto" w:fill="FFFFFF"/>
        <w:tblLayout w:type="fixed"/>
        <w:tblCellMar>
          <w:left w:w="0" w:type="dxa"/>
          <w:right w:w="0" w:type="dxa"/>
        </w:tblCellMar>
        <w:tblLook w:val="04A0"/>
      </w:tblPr>
      <w:tblGrid>
        <w:gridCol w:w="671"/>
        <w:gridCol w:w="1400"/>
        <w:gridCol w:w="767"/>
        <w:gridCol w:w="6940"/>
      </w:tblGrid>
      <w:tr w:rsidR="00A71A22">
        <w:trPr>
          <w:cantSplit/>
          <w:trHeight w:val="460"/>
          <w:tblHeader/>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序号</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评审内容</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分值</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评审标准</w:t>
            </w:r>
          </w:p>
        </w:tc>
      </w:tr>
      <w:tr w:rsidR="00A71A22">
        <w:trPr>
          <w:cantSplit/>
          <w:trHeight w:val="3292"/>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1</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N w:val="0"/>
              <w:spacing w:line="280" w:lineRule="exact"/>
              <w:jc w:val="center"/>
              <w:rPr>
                <w:rFonts w:ascii="宋体" w:hAnsi="宋体" w:cs="宋体"/>
                <w:szCs w:val="21"/>
              </w:rPr>
            </w:pPr>
            <w:r>
              <w:rPr>
                <w:rFonts w:cs="宋体" w:hint="eastAsia"/>
                <w:color w:val="000000"/>
              </w:rPr>
              <w:t>对项目的理解与熟悉程度以及实施重点、难点的解决方案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jc w:val="center"/>
              <w:rPr>
                <w:rFonts w:ascii="宋体" w:hAnsi="宋体" w:cs="宋体"/>
                <w:szCs w:val="21"/>
              </w:rPr>
            </w:pPr>
            <w:r>
              <w:rPr>
                <w:rFonts w:cs="宋体" w:hint="eastAsia"/>
                <w:szCs w:val="21"/>
              </w:rPr>
              <w:t>4</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napToGrid w:val="0"/>
              <w:spacing w:line="280" w:lineRule="exact"/>
              <w:jc w:val="left"/>
              <w:rPr>
                <w:rFonts w:ascii="宋体" w:hAnsi="宋体" w:cs="宋体"/>
                <w:szCs w:val="21"/>
              </w:rPr>
            </w:pPr>
            <w:r>
              <w:rPr>
                <w:rFonts w:ascii="宋体" w:hAnsi="宋体" w:cs="宋体" w:hint="eastAsia"/>
                <w:szCs w:val="21"/>
              </w:rPr>
              <w:t>根据供应商对项目的理解及响应情况、项目认识与熟悉程度、项目实施重点与难点的解决方案进行横向对比评分：</w:t>
            </w:r>
          </w:p>
          <w:p w:rsidR="00A71A22" w:rsidRDefault="00CD61B6">
            <w:pPr>
              <w:snapToGrid w:val="0"/>
              <w:spacing w:line="280" w:lineRule="exact"/>
              <w:jc w:val="left"/>
              <w:rPr>
                <w:rFonts w:ascii="宋体" w:hAnsi="宋体" w:cs="宋体"/>
                <w:szCs w:val="21"/>
              </w:rPr>
            </w:pPr>
            <w:r>
              <w:rPr>
                <w:rFonts w:ascii="宋体" w:hAnsi="宋体" w:cs="宋体" w:hint="eastAsia"/>
                <w:szCs w:val="21"/>
              </w:rPr>
              <w:t>1.供应商对本项目的相关标准与要求的理解深刻，完全响应招标需求，非常熟悉本项目档案情况，项目实施重点与难点的解决方案详尽可行的，得4分；</w:t>
            </w:r>
          </w:p>
          <w:p w:rsidR="00A71A22" w:rsidRDefault="00CD61B6">
            <w:pPr>
              <w:snapToGrid w:val="0"/>
              <w:spacing w:line="280" w:lineRule="exact"/>
              <w:jc w:val="left"/>
              <w:rPr>
                <w:rFonts w:ascii="宋体" w:hAnsi="宋体" w:cs="宋体"/>
                <w:szCs w:val="21"/>
              </w:rPr>
            </w:pPr>
            <w:r>
              <w:rPr>
                <w:rFonts w:ascii="宋体" w:hAnsi="宋体" w:cs="宋体" w:hint="eastAsia"/>
                <w:szCs w:val="21"/>
              </w:rPr>
              <w:t>2.供应商对本项目的相关标准与要求相对理解，能够响应招标需求，比较熟悉本项目档案情况，项目实施重点与难点的解决方案可操作的，得2分；</w:t>
            </w:r>
          </w:p>
          <w:p w:rsidR="00A71A22" w:rsidRDefault="00CD61B6">
            <w:pPr>
              <w:snapToGrid w:val="0"/>
              <w:spacing w:line="280" w:lineRule="exact"/>
              <w:jc w:val="left"/>
              <w:rPr>
                <w:rFonts w:ascii="宋体" w:hAnsi="宋体" w:cs="宋体"/>
                <w:szCs w:val="21"/>
              </w:rPr>
            </w:pPr>
            <w:r>
              <w:rPr>
                <w:rFonts w:ascii="宋体" w:hAnsi="宋体" w:cs="宋体" w:hint="eastAsia"/>
                <w:szCs w:val="21"/>
              </w:rPr>
              <w:t>3.供应商对项目的理解与招标需求的响应不全面，对本项目档案情况相对了解，项目实施重点与难点的解决方案可操作性一般的，得1分；</w:t>
            </w:r>
          </w:p>
          <w:p w:rsidR="00A71A22" w:rsidRDefault="00CD61B6">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A71A22">
        <w:trPr>
          <w:cantSplit/>
          <w:trHeight w:val="2684"/>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2</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N w:val="0"/>
              <w:spacing w:line="280" w:lineRule="exact"/>
              <w:jc w:val="center"/>
              <w:rPr>
                <w:rFonts w:ascii="宋体" w:hAnsi="宋体" w:cs="宋体"/>
                <w:szCs w:val="21"/>
              </w:rPr>
            </w:pPr>
            <w:r>
              <w:rPr>
                <w:rFonts w:cs="宋体" w:hint="eastAsia"/>
                <w:color w:val="000000"/>
              </w:rPr>
              <w:t>项目实施方案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jc w:val="center"/>
              <w:rPr>
                <w:rFonts w:ascii="宋体" w:hAnsi="宋体" w:cs="宋体"/>
                <w:szCs w:val="21"/>
              </w:rPr>
            </w:pPr>
            <w:r>
              <w:rPr>
                <w:rFonts w:cs="宋体" w:hint="eastAsia"/>
                <w:szCs w:val="21"/>
              </w:rPr>
              <w:t>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napToGrid w:val="0"/>
              <w:spacing w:line="280" w:lineRule="exact"/>
              <w:jc w:val="left"/>
              <w:rPr>
                <w:rFonts w:ascii="宋体" w:hAnsi="宋体" w:cs="宋体"/>
                <w:szCs w:val="21"/>
              </w:rPr>
            </w:pPr>
            <w:r>
              <w:rPr>
                <w:rFonts w:ascii="宋体" w:hAnsi="宋体" w:cs="宋体" w:hint="eastAsia"/>
                <w:szCs w:val="21"/>
              </w:rPr>
              <w:t>根据供应商提供的档案整理加工流程方案、投入设备情况、员工纪律管理等进行横向对比评分：</w:t>
            </w:r>
          </w:p>
          <w:p w:rsidR="00A71A22" w:rsidRDefault="00CD61B6">
            <w:pPr>
              <w:snapToGrid w:val="0"/>
              <w:spacing w:line="280" w:lineRule="exact"/>
              <w:jc w:val="left"/>
              <w:rPr>
                <w:rFonts w:ascii="宋体" w:hAnsi="宋体" w:cs="宋体"/>
                <w:szCs w:val="21"/>
              </w:rPr>
            </w:pPr>
            <w:r>
              <w:rPr>
                <w:rFonts w:ascii="宋体" w:hAnsi="宋体" w:cs="宋体" w:hint="eastAsia"/>
                <w:szCs w:val="21"/>
              </w:rPr>
              <w:t>1.档案整理加工流程设计科学合理，设备投入充足合理、员工管理方案详尽可行的，得8分。</w:t>
            </w:r>
          </w:p>
          <w:p w:rsidR="00A71A22" w:rsidRDefault="00CD61B6">
            <w:pPr>
              <w:snapToGrid w:val="0"/>
              <w:spacing w:line="280" w:lineRule="exact"/>
              <w:jc w:val="left"/>
              <w:rPr>
                <w:rFonts w:ascii="宋体" w:hAnsi="宋体" w:cs="宋体"/>
                <w:szCs w:val="21"/>
              </w:rPr>
            </w:pPr>
            <w:r>
              <w:rPr>
                <w:rFonts w:ascii="宋体" w:hAnsi="宋体" w:cs="宋体" w:hint="eastAsia"/>
                <w:szCs w:val="21"/>
              </w:rPr>
              <w:t>2.档案整理加工流程设计相对流畅，设备数量满足项目需求、员工管理方案具有可行性的，得5分。</w:t>
            </w:r>
          </w:p>
          <w:p w:rsidR="00A71A22" w:rsidRDefault="00CD61B6">
            <w:pPr>
              <w:snapToGrid w:val="0"/>
              <w:spacing w:line="280" w:lineRule="exact"/>
              <w:jc w:val="left"/>
              <w:rPr>
                <w:rFonts w:ascii="宋体" w:hAnsi="宋体" w:cs="宋体"/>
                <w:szCs w:val="21"/>
              </w:rPr>
            </w:pPr>
            <w:r>
              <w:rPr>
                <w:rFonts w:ascii="宋体" w:hAnsi="宋体" w:cs="宋体" w:hint="eastAsia"/>
                <w:szCs w:val="21"/>
              </w:rPr>
              <w:t>3.档案整理加工流程方案基本可操作，具有一定设备投入，员工管理方案基本可行得，得3分。</w:t>
            </w:r>
          </w:p>
          <w:p w:rsidR="00A71A22" w:rsidRDefault="00CD61B6">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A71A22">
        <w:trPr>
          <w:cantSplit/>
          <w:trHeight w:val="780"/>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3</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项目安全保密方案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jc w:val="center"/>
              <w:rPr>
                <w:rFonts w:ascii="宋体" w:hAnsi="宋体" w:cs="宋体"/>
                <w:szCs w:val="21"/>
              </w:rPr>
            </w:pPr>
            <w:r>
              <w:rPr>
                <w:rFonts w:cs="宋体" w:hint="eastAsia"/>
                <w:szCs w:val="21"/>
              </w:rPr>
              <w:t>5</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napToGrid w:val="0"/>
              <w:spacing w:line="280" w:lineRule="exact"/>
              <w:jc w:val="left"/>
              <w:rPr>
                <w:rFonts w:ascii="宋体" w:hAnsi="宋体" w:cs="宋体"/>
                <w:szCs w:val="21"/>
              </w:rPr>
            </w:pPr>
            <w:r>
              <w:rPr>
                <w:rFonts w:ascii="宋体" w:hAnsi="宋体" w:cs="宋体" w:hint="eastAsia"/>
                <w:szCs w:val="21"/>
              </w:rPr>
              <w:t>根据供应商安全保密制度与相关措施进行横向对比评分：</w:t>
            </w:r>
          </w:p>
          <w:p w:rsidR="00A71A22" w:rsidRDefault="00CD61B6">
            <w:pPr>
              <w:snapToGrid w:val="0"/>
              <w:spacing w:line="280" w:lineRule="exact"/>
              <w:jc w:val="left"/>
              <w:rPr>
                <w:rFonts w:ascii="宋体" w:hAnsi="宋体" w:cs="宋体"/>
                <w:szCs w:val="21"/>
              </w:rPr>
            </w:pPr>
            <w:r>
              <w:rPr>
                <w:rFonts w:ascii="宋体" w:hAnsi="宋体" w:cs="宋体" w:hint="eastAsia"/>
                <w:szCs w:val="21"/>
              </w:rPr>
              <w:t>1.方案详尽合理、可操作性较高得5分。</w:t>
            </w:r>
          </w:p>
          <w:p w:rsidR="00A71A22" w:rsidRDefault="00CD61B6">
            <w:pPr>
              <w:snapToGrid w:val="0"/>
              <w:spacing w:line="280" w:lineRule="exact"/>
              <w:jc w:val="left"/>
              <w:rPr>
                <w:rFonts w:ascii="宋体" w:hAnsi="宋体" w:cs="宋体"/>
                <w:szCs w:val="21"/>
              </w:rPr>
            </w:pPr>
            <w:r>
              <w:rPr>
                <w:rFonts w:ascii="宋体" w:hAnsi="宋体" w:cs="宋体" w:hint="eastAsia"/>
                <w:szCs w:val="21"/>
              </w:rPr>
              <w:t>2.方案详尽较为合理，可操作性较高，得3分。</w:t>
            </w:r>
          </w:p>
          <w:p w:rsidR="00A71A22" w:rsidRDefault="00CD61B6">
            <w:pPr>
              <w:snapToGrid w:val="0"/>
              <w:spacing w:line="280" w:lineRule="exact"/>
              <w:jc w:val="left"/>
              <w:rPr>
                <w:rFonts w:ascii="宋体" w:hAnsi="宋体" w:cs="宋体"/>
                <w:szCs w:val="21"/>
              </w:rPr>
            </w:pPr>
            <w:r>
              <w:rPr>
                <w:rFonts w:ascii="宋体" w:hAnsi="宋体" w:cs="宋体" w:hint="eastAsia"/>
                <w:szCs w:val="21"/>
              </w:rPr>
              <w:t>3.方案相对合理，具有基本可操作性，得1分。</w:t>
            </w:r>
          </w:p>
          <w:p w:rsidR="00A71A22" w:rsidRDefault="00CD61B6">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A71A22">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4</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cs="宋体" w:hint="eastAsia"/>
                <w:color w:val="000000"/>
              </w:rPr>
              <w:t>人力资源配置方案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jc w:val="center"/>
              <w:rPr>
                <w:rFonts w:ascii="宋体" w:hAnsi="宋体" w:cs="宋体"/>
                <w:szCs w:val="21"/>
              </w:rPr>
            </w:pPr>
            <w:r>
              <w:rPr>
                <w:rFonts w:cs="宋体" w:hint="eastAsia"/>
                <w:szCs w:val="21"/>
              </w:rPr>
              <w:t>5</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napToGrid w:val="0"/>
              <w:spacing w:line="280" w:lineRule="exact"/>
              <w:jc w:val="left"/>
              <w:rPr>
                <w:rFonts w:ascii="宋体" w:hAnsi="宋体" w:cs="宋体"/>
                <w:szCs w:val="21"/>
              </w:rPr>
            </w:pPr>
            <w:r>
              <w:rPr>
                <w:rFonts w:ascii="宋体" w:hAnsi="宋体" w:cs="宋体" w:hint="eastAsia"/>
                <w:szCs w:val="21"/>
              </w:rPr>
              <w:t>根据供应商本项目人员配置计划、流失补充方案、人力储备与保障措施及承诺进行横向对比评分：</w:t>
            </w:r>
          </w:p>
          <w:p w:rsidR="00A71A22" w:rsidRDefault="00CD61B6">
            <w:pPr>
              <w:snapToGrid w:val="0"/>
              <w:spacing w:line="280" w:lineRule="exact"/>
              <w:jc w:val="left"/>
              <w:rPr>
                <w:rFonts w:ascii="宋体" w:hAnsi="宋体" w:cs="宋体"/>
                <w:szCs w:val="21"/>
              </w:rPr>
            </w:pPr>
            <w:r>
              <w:rPr>
                <w:rFonts w:ascii="宋体" w:hAnsi="宋体" w:cs="宋体" w:hint="eastAsia"/>
                <w:szCs w:val="21"/>
              </w:rPr>
              <w:t>1.人员数量满足项目需求，人力招聘与流失补充方案详尽合理、可操作性强，人力资源储备量大且有相关证明，人力保障措施科学全面得，得5分。</w:t>
            </w:r>
          </w:p>
          <w:p w:rsidR="00A71A22" w:rsidRDefault="00CD61B6">
            <w:pPr>
              <w:snapToGrid w:val="0"/>
              <w:spacing w:line="280" w:lineRule="exact"/>
              <w:jc w:val="left"/>
              <w:rPr>
                <w:rFonts w:ascii="宋体" w:hAnsi="宋体" w:cs="宋体"/>
                <w:szCs w:val="21"/>
              </w:rPr>
            </w:pPr>
            <w:r>
              <w:rPr>
                <w:rFonts w:ascii="宋体" w:hAnsi="宋体" w:cs="宋体" w:hint="eastAsia"/>
                <w:szCs w:val="21"/>
              </w:rPr>
              <w:t>2.人员数量满足项目需求，人力招聘与流失补充方案较为合理，具有一定的人力资源储备，人力保障措施具有可行性，得3分。</w:t>
            </w:r>
          </w:p>
          <w:p w:rsidR="00A71A22" w:rsidRDefault="00CD61B6">
            <w:pPr>
              <w:snapToGrid w:val="0"/>
              <w:spacing w:line="280" w:lineRule="exact"/>
              <w:jc w:val="left"/>
              <w:rPr>
                <w:rFonts w:ascii="宋体" w:hAnsi="宋体" w:cs="宋体"/>
                <w:szCs w:val="21"/>
              </w:rPr>
            </w:pPr>
            <w:r>
              <w:rPr>
                <w:rFonts w:ascii="宋体" w:hAnsi="宋体" w:cs="宋体" w:hint="eastAsia"/>
                <w:szCs w:val="21"/>
              </w:rPr>
              <w:t>3.人员数量基本满足项目需求，招聘与流失补充方案基本合理，人力保障措施基本可操作，得1分。</w:t>
            </w:r>
          </w:p>
          <w:p w:rsidR="00A71A22" w:rsidRDefault="00CD61B6">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A71A22">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lastRenderedPageBreak/>
              <w:t>5</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拟派项目负责人及专业技术人员情况</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jc w:val="center"/>
              <w:rPr>
                <w:rFonts w:ascii="宋体" w:hAnsi="宋体" w:cs="宋体"/>
                <w:szCs w:val="21"/>
              </w:rPr>
            </w:pPr>
            <w:r>
              <w:rPr>
                <w:rFonts w:cs="宋体" w:hint="eastAsia"/>
                <w:szCs w:val="21"/>
              </w:rPr>
              <w:t>18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autoSpaceDE w:val="0"/>
              <w:autoSpaceDN w:val="0"/>
              <w:spacing w:line="280" w:lineRule="exact"/>
              <w:rPr>
                <w:rFonts w:ascii="宋体" w:hAnsi="宋体" w:cs="宋体"/>
                <w:szCs w:val="21"/>
              </w:rPr>
            </w:pPr>
            <w:r>
              <w:rPr>
                <w:rFonts w:ascii="宋体" w:hAnsi="宋体" w:cs="宋体" w:hint="eastAsia"/>
                <w:szCs w:val="21"/>
              </w:rPr>
              <w:t>1.根据供应商拟投入本项目负责人（仅限一人）情况进行评比：①具有本科或以上学历，②具有保密局颁发的保密工作岗位资格证书，③ITIL认证证书，④档案局颁发的上岗证书，⑤高级售后服务管理师证书的，以上全部满足得</w:t>
            </w:r>
            <w:r>
              <w:rPr>
                <w:rFonts w:ascii="宋体" w:hAnsi="宋体" w:cs="宋体"/>
                <w:szCs w:val="21"/>
              </w:rPr>
              <w:t>10</w:t>
            </w:r>
            <w:r>
              <w:rPr>
                <w:rFonts w:ascii="宋体" w:hAnsi="宋体" w:cs="宋体" w:hint="eastAsia"/>
                <w:szCs w:val="21"/>
              </w:rPr>
              <w:t>分，不满足得0分。</w:t>
            </w:r>
          </w:p>
          <w:p w:rsidR="00A71A22" w:rsidRDefault="00CD61B6">
            <w:pPr>
              <w:autoSpaceDE w:val="0"/>
              <w:autoSpaceDN w:val="0"/>
              <w:spacing w:line="280" w:lineRule="exact"/>
              <w:rPr>
                <w:rFonts w:ascii="宋体" w:hAnsi="宋体" w:cs="宋体"/>
                <w:szCs w:val="21"/>
              </w:rPr>
            </w:pPr>
            <w:r>
              <w:rPr>
                <w:rFonts w:ascii="宋体" w:hAnsi="宋体" w:cs="宋体" w:hint="eastAsia"/>
                <w:szCs w:val="21"/>
              </w:rPr>
              <w:t>2.根据供应商拟投入本项目的专业技术人员（不含项目负责人）情况进行评比：拟投入技术人员同时具有保密局颁发的保密工作岗位资格证书和档案局颁发的上岗证书的，每提供一人得1分，本项最高得8分，没有的，得0分。</w:t>
            </w:r>
          </w:p>
          <w:p w:rsidR="00A71A22" w:rsidRDefault="00CD61B6">
            <w:pPr>
              <w:autoSpaceDE w:val="0"/>
              <w:autoSpaceDN w:val="0"/>
              <w:spacing w:line="280" w:lineRule="exact"/>
              <w:rPr>
                <w:rFonts w:ascii="宋体" w:hAnsi="宋体" w:cs="宋体"/>
                <w:szCs w:val="21"/>
              </w:rPr>
            </w:pPr>
            <w:r>
              <w:rPr>
                <w:rFonts w:ascii="宋体" w:hAnsi="宋体" w:cs="宋体" w:hint="eastAsia"/>
                <w:b/>
                <w:bCs/>
                <w:szCs w:val="21"/>
              </w:rPr>
              <w:t>（上述人员不得重复得分，须提供相关证书复印件</w:t>
            </w:r>
            <w:r>
              <w:rPr>
                <w:rFonts w:hint="eastAsia"/>
                <w:b/>
                <w:bCs/>
                <w:szCs w:val="21"/>
              </w:rPr>
              <w:t>并加盖公章</w:t>
            </w:r>
            <w:r>
              <w:rPr>
                <w:rFonts w:ascii="宋体" w:hAnsi="宋体" w:cs="宋体" w:hint="eastAsia"/>
                <w:b/>
                <w:bCs/>
                <w:szCs w:val="21"/>
              </w:rPr>
              <w:t>及与投标单位名称相符的保密工作岗位证书复印件</w:t>
            </w:r>
            <w:r>
              <w:rPr>
                <w:rFonts w:hint="eastAsia"/>
                <w:b/>
                <w:bCs/>
                <w:szCs w:val="21"/>
              </w:rPr>
              <w:t>并加盖公章</w:t>
            </w:r>
            <w:r>
              <w:rPr>
                <w:rFonts w:ascii="宋体" w:hAnsi="宋体" w:cs="宋体" w:hint="eastAsia"/>
                <w:b/>
                <w:bCs/>
                <w:szCs w:val="21"/>
              </w:rPr>
              <w:t>，不提供不得分。）</w:t>
            </w:r>
          </w:p>
        </w:tc>
      </w:tr>
      <w:tr w:rsidR="00A71A22">
        <w:trPr>
          <w:cantSplit/>
          <w:trHeight w:val="522"/>
        </w:trPr>
        <w:tc>
          <w:tcPr>
            <w:tcW w:w="2071" w:type="dxa"/>
            <w:gridSpan w:val="2"/>
            <w:tcBorders>
              <w:top w:val="single" w:sz="8" w:space="0" w:color="auto"/>
              <w:left w:val="single" w:sz="8" w:space="0" w:color="auto"/>
              <w:bottom w:val="single" w:sz="8" w:space="0" w:color="auto"/>
              <w:right w:val="single" w:sz="8" w:space="0" w:color="auto"/>
            </w:tcBorders>
            <w:shd w:val="clear" w:color="auto" w:fill="FFFFFF"/>
            <w:noWrap/>
            <w:vAlign w:val="center"/>
          </w:tcPr>
          <w:p w:rsidR="00A71A22" w:rsidRDefault="00CD61B6">
            <w:pPr>
              <w:spacing w:line="280" w:lineRule="exact"/>
              <w:jc w:val="center"/>
              <w:rPr>
                <w:rFonts w:ascii="宋体" w:hAnsi="宋体" w:cs="宋体"/>
                <w:szCs w:val="21"/>
              </w:rPr>
            </w:pPr>
            <w:r>
              <w:rPr>
                <w:rFonts w:ascii="宋体" w:hAnsi="宋体" w:cs="宋体" w:hint="eastAsia"/>
                <w:szCs w:val="21"/>
              </w:rPr>
              <w:t>合计</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40分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A71A22" w:rsidRDefault="00CD61B6">
            <w:pPr>
              <w:spacing w:line="280" w:lineRule="exact"/>
              <w:rPr>
                <w:rFonts w:ascii="宋体" w:hAnsi="宋体" w:cs="宋体"/>
                <w:szCs w:val="21"/>
              </w:rPr>
            </w:pPr>
            <w:r>
              <w:rPr>
                <w:rFonts w:ascii="宋体" w:hAnsi="宋体" w:cs="宋体" w:hint="eastAsia"/>
                <w:szCs w:val="21"/>
              </w:rPr>
              <w:t> </w:t>
            </w:r>
          </w:p>
        </w:tc>
      </w:tr>
    </w:tbl>
    <w:p w:rsidR="00A71A22" w:rsidRDefault="00A71A22">
      <w:pPr>
        <w:rPr>
          <w:rFonts w:ascii="宋体" w:hAnsi="宋体" w:cs="宋体"/>
          <w:szCs w:val="21"/>
        </w:rPr>
      </w:pPr>
    </w:p>
    <w:p w:rsidR="00A71A22" w:rsidRDefault="00CD61B6">
      <w:pPr>
        <w:rPr>
          <w:rFonts w:ascii="宋体" w:hAnsi="宋体" w:cs="宋体"/>
          <w:szCs w:val="21"/>
        </w:rPr>
      </w:pPr>
      <w:r>
        <w:rPr>
          <w:rFonts w:ascii="宋体" w:hAnsi="宋体" w:cs="宋体" w:hint="eastAsia"/>
          <w:szCs w:val="21"/>
        </w:rPr>
        <w:t>商务评分细则</w:t>
      </w:r>
    </w:p>
    <w:tbl>
      <w:tblPr>
        <w:tblW w:w="9763" w:type="dxa"/>
        <w:jc w:val="center"/>
        <w:tblLayout w:type="fixed"/>
        <w:tblCellMar>
          <w:left w:w="0" w:type="dxa"/>
          <w:right w:w="0" w:type="dxa"/>
        </w:tblCellMar>
        <w:tblLook w:val="04A0"/>
      </w:tblPr>
      <w:tblGrid>
        <w:gridCol w:w="767"/>
        <w:gridCol w:w="1329"/>
        <w:gridCol w:w="750"/>
        <w:gridCol w:w="6917"/>
      </w:tblGrid>
      <w:tr w:rsidR="00A71A22">
        <w:trPr>
          <w:cantSplit/>
          <w:trHeight w:val="403"/>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序号</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评审内容</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分值</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评审标准</w:t>
            </w:r>
          </w:p>
        </w:tc>
      </w:tr>
      <w:tr w:rsidR="00A71A22">
        <w:trPr>
          <w:cantSplit/>
          <w:trHeight w:val="1169"/>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1</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spacing w:line="280" w:lineRule="exact"/>
              <w:jc w:val="center"/>
              <w:rPr>
                <w:rFonts w:ascii="宋体" w:hAnsi="宋体" w:cs="宋体"/>
                <w:szCs w:val="21"/>
              </w:rPr>
            </w:pPr>
            <w:r>
              <w:rPr>
                <w:szCs w:val="21"/>
              </w:rPr>
              <w:t>企业业绩</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9分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rPr>
                <w:szCs w:val="21"/>
              </w:rPr>
            </w:pPr>
            <w:r>
              <w:rPr>
                <w:rFonts w:hint="eastAsia"/>
                <w:szCs w:val="21"/>
              </w:rPr>
              <w:t>根据供应商自</w:t>
            </w:r>
            <w:r>
              <w:rPr>
                <w:rFonts w:hint="eastAsia"/>
                <w:szCs w:val="21"/>
              </w:rPr>
              <w:t>2017</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日起至本项目投标截止日前完成过档案整理项目业绩进行评分，每提供一个业绩得</w:t>
            </w:r>
            <w:r>
              <w:rPr>
                <w:rFonts w:hint="eastAsia"/>
                <w:szCs w:val="21"/>
              </w:rPr>
              <w:t>1.5</w:t>
            </w:r>
            <w:r>
              <w:rPr>
                <w:rFonts w:hint="eastAsia"/>
                <w:szCs w:val="21"/>
              </w:rPr>
              <w:t>分，最高得</w:t>
            </w:r>
            <w:r>
              <w:rPr>
                <w:rFonts w:hint="eastAsia"/>
                <w:szCs w:val="21"/>
              </w:rPr>
              <w:t>9</w:t>
            </w:r>
            <w:r>
              <w:rPr>
                <w:rFonts w:hint="eastAsia"/>
                <w:szCs w:val="21"/>
              </w:rPr>
              <w:t>分。</w:t>
            </w:r>
          </w:p>
          <w:p w:rsidR="00A71A22" w:rsidRDefault="00CD61B6">
            <w:pPr>
              <w:spacing w:line="280" w:lineRule="exact"/>
              <w:rPr>
                <w:szCs w:val="21"/>
              </w:rPr>
            </w:pPr>
            <w:r>
              <w:rPr>
                <w:rFonts w:hint="eastAsia"/>
                <w:b/>
                <w:bCs/>
                <w:szCs w:val="21"/>
              </w:rPr>
              <w:t>（提供合同关键页的复印件并加盖公章，不提供不得分。）</w:t>
            </w:r>
          </w:p>
        </w:tc>
      </w:tr>
      <w:tr w:rsidR="00A71A22">
        <w:trPr>
          <w:cantSplit/>
          <w:trHeight w:val="1169"/>
          <w:jc w:val="center"/>
        </w:trPr>
        <w:tc>
          <w:tcPr>
            <w:tcW w:w="767"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2</w:t>
            </w:r>
          </w:p>
        </w:tc>
        <w:tc>
          <w:tcPr>
            <w:tcW w:w="1329"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spacing w:line="280" w:lineRule="exact"/>
              <w:jc w:val="center"/>
              <w:rPr>
                <w:rFonts w:ascii="宋体" w:hAnsi="宋体" w:cs="宋体"/>
                <w:szCs w:val="21"/>
              </w:rPr>
            </w:pPr>
            <w:r>
              <w:rPr>
                <w:rFonts w:hint="eastAsia"/>
                <w:szCs w:val="21"/>
              </w:rPr>
              <w:t>企业综合实力</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color w:val="000000"/>
                <w:szCs w:val="21"/>
              </w:rPr>
              <w:t>2</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rPr>
                <w:rFonts w:cs="宋体"/>
                <w:color w:val="000000"/>
                <w:szCs w:val="21"/>
              </w:rPr>
            </w:pPr>
            <w:r>
              <w:rPr>
                <w:rFonts w:cs="宋体" w:hint="eastAsia"/>
                <w:color w:val="000000"/>
                <w:szCs w:val="21"/>
              </w:rPr>
              <w:t>供应商具有档案部门颁发的档案中介服务机构备案证明（相关证书或备案回执等）的，得</w:t>
            </w:r>
            <w:r>
              <w:rPr>
                <w:rFonts w:cs="宋体"/>
                <w:color w:val="000000"/>
                <w:szCs w:val="21"/>
              </w:rPr>
              <w:t>2</w:t>
            </w:r>
            <w:r>
              <w:rPr>
                <w:rFonts w:cs="宋体" w:hint="eastAsia"/>
                <w:color w:val="000000"/>
                <w:szCs w:val="21"/>
              </w:rPr>
              <w:t>分，没有则不得分。</w:t>
            </w:r>
          </w:p>
          <w:p w:rsidR="00A71A22" w:rsidRDefault="00CD61B6">
            <w:pPr>
              <w:tabs>
                <w:tab w:val="left" w:pos="3210"/>
              </w:tabs>
              <w:rPr>
                <w:szCs w:val="21"/>
              </w:rPr>
            </w:pPr>
            <w:r>
              <w:rPr>
                <w:rFonts w:cs="宋体" w:hint="eastAsia"/>
                <w:b/>
                <w:bCs/>
                <w:color w:val="000000"/>
                <w:szCs w:val="21"/>
              </w:rPr>
              <w:t>（须提供有效的证书复印件</w:t>
            </w:r>
            <w:r>
              <w:rPr>
                <w:rFonts w:hint="eastAsia"/>
                <w:b/>
                <w:bCs/>
                <w:szCs w:val="21"/>
              </w:rPr>
              <w:t>并加盖公章</w:t>
            </w:r>
            <w:r>
              <w:rPr>
                <w:rFonts w:cs="宋体" w:hint="eastAsia"/>
                <w:b/>
                <w:bCs/>
                <w:color w:val="000000"/>
                <w:szCs w:val="21"/>
              </w:rPr>
              <w:t>，不提供不得分）</w:t>
            </w:r>
          </w:p>
        </w:tc>
      </w:tr>
      <w:tr w:rsidR="00A71A22">
        <w:trPr>
          <w:cantSplit/>
          <w:trHeight w:val="1169"/>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hint="eastAsia"/>
                <w:color w:val="000000"/>
                <w:szCs w:val="21"/>
              </w:rPr>
              <w:t>5</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rPr>
                <w:rFonts w:cs="宋体"/>
                <w:szCs w:val="21"/>
              </w:rPr>
            </w:pPr>
            <w:r>
              <w:rPr>
                <w:rFonts w:cs="宋体" w:hint="eastAsia"/>
                <w:szCs w:val="21"/>
              </w:rPr>
              <w:t>供应商具有</w:t>
            </w:r>
            <w:r>
              <w:rPr>
                <w:rFonts w:cs="宋体" w:hint="eastAsia"/>
                <w:szCs w:val="21"/>
              </w:rPr>
              <w:t>ISO14001</w:t>
            </w:r>
            <w:r>
              <w:rPr>
                <w:rFonts w:cs="宋体" w:hint="eastAsia"/>
                <w:szCs w:val="21"/>
              </w:rPr>
              <w:t>环境管理体系认证、</w:t>
            </w:r>
            <w:r>
              <w:rPr>
                <w:rFonts w:cs="宋体" w:hint="eastAsia"/>
                <w:szCs w:val="21"/>
              </w:rPr>
              <w:t>OHSAS18001</w:t>
            </w:r>
            <w:r>
              <w:rPr>
                <w:rFonts w:cs="宋体" w:hint="eastAsia"/>
                <w:szCs w:val="21"/>
              </w:rPr>
              <w:t>职业健康安全管理体系认证、</w:t>
            </w:r>
            <w:r>
              <w:rPr>
                <w:rFonts w:cs="宋体" w:hint="eastAsia"/>
                <w:szCs w:val="21"/>
              </w:rPr>
              <w:t>ISO20000</w:t>
            </w:r>
            <w:r>
              <w:rPr>
                <w:rFonts w:cs="宋体" w:hint="eastAsia"/>
                <w:szCs w:val="21"/>
              </w:rPr>
              <w:t>信息技术服务管理体系认证、</w:t>
            </w:r>
            <w:r>
              <w:rPr>
                <w:rFonts w:cs="宋体" w:hint="eastAsia"/>
                <w:szCs w:val="21"/>
              </w:rPr>
              <w:t>ISO9001</w:t>
            </w:r>
            <w:r>
              <w:rPr>
                <w:rFonts w:cs="宋体" w:hint="eastAsia"/>
                <w:szCs w:val="21"/>
              </w:rPr>
              <w:t>质量管理体系认证、</w:t>
            </w:r>
            <w:r>
              <w:rPr>
                <w:rFonts w:cs="宋体" w:hint="eastAsia"/>
                <w:szCs w:val="21"/>
              </w:rPr>
              <w:t>ISO27001</w:t>
            </w:r>
            <w:r>
              <w:rPr>
                <w:rFonts w:cs="宋体" w:hint="eastAsia"/>
                <w:szCs w:val="21"/>
              </w:rPr>
              <w:t>信息安全管理体系认证等证书，且证书认证内容包含档案管理或档案整理或档案数字化的，每提供</w:t>
            </w:r>
            <w:r>
              <w:rPr>
                <w:rFonts w:cs="宋体" w:hint="eastAsia"/>
                <w:szCs w:val="21"/>
              </w:rPr>
              <w:t>1</w:t>
            </w:r>
            <w:r>
              <w:rPr>
                <w:rFonts w:cs="宋体" w:hint="eastAsia"/>
                <w:szCs w:val="21"/>
              </w:rPr>
              <w:t>项，得</w:t>
            </w:r>
            <w:r>
              <w:rPr>
                <w:rFonts w:cs="宋体" w:hint="eastAsia"/>
                <w:szCs w:val="21"/>
              </w:rPr>
              <w:t>1</w:t>
            </w:r>
            <w:r>
              <w:rPr>
                <w:rFonts w:cs="宋体" w:hint="eastAsia"/>
                <w:szCs w:val="21"/>
              </w:rPr>
              <w:t>分；本项共</w:t>
            </w:r>
            <w:r>
              <w:rPr>
                <w:rFonts w:cs="宋体" w:hint="eastAsia"/>
                <w:szCs w:val="21"/>
              </w:rPr>
              <w:t>5</w:t>
            </w:r>
            <w:r>
              <w:rPr>
                <w:rFonts w:cs="宋体" w:hint="eastAsia"/>
                <w:szCs w:val="21"/>
              </w:rPr>
              <w:t>分。</w:t>
            </w:r>
          </w:p>
          <w:p w:rsidR="00A71A22" w:rsidRDefault="00CD61B6">
            <w:pPr>
              <w:tabs>
                <w:tab w:val="left" w:pos="3210"/>
              </w:tabs>
              <w:rPr>
                <w:rFonts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A71A22">
        <w:trPr>
          <w:cantSplit/>
          <w:trHeight w:val="1169"/>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hint="eastAsia"/>
                <w:color w:val="000000"/>
                <w:szCs w:val="21"/>
              </w:rPr>
              <w:t>2</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rPr>
                <w:rFonts w:cs="宋体"/>
                <w:szCs w:val="21"/>
              </w:rPr>
            </w:pPr>
            <w:r>
              <w:rPr>
                <w:rFonts w:cs="宋体" w:hint="eastAsia"/>
                <w:szCs w:val="21"/>
              </w:rPr>
              <w:t>供应商具有由国家认证认可监督管理委员会认可的机关颁发的《商品售后服务评级体系》售后服务认证证书五星级的，得</w:t>
            </w:r>
            <w:r>
              <w:rPr>
                <w:rFonts w:cs="宋体" w:hint="eastAsia"/>
                <w:szCs w:val="21"/>
              </w:rPr>
              <w:t>2</w:t>
            </w:r>
            <w:r>
              <w:rPr>
                <w:rFonts w:cs="宋体" w:hint="eastAsia"/>
                <w:szCs w:val="21"/>
              </w:rPr>
              <w:t>分，四星级或以下的得</w:t>
            </w:r>
            <w:r>
              <w:rPr>
                <w:rFonts w:cs="宋体" w:hint="eastAsia"/>
                <w:szCs w:val="21"/>
              </w:rPr>
              <w:t>1</w:t>
            </w:r>
            <w:r>
              <w:rPr>
                <w:rFonts w:cs="宋体" w:hint="eastAsia"/>
                <w:szCs w:val="21"/>
              </w:rPr>
              <w:t>分，没有则不得分（认证内容包含档案管理或档案整理或档案数字化）。</w:t>
            </w:r>
          </w:p>
          <w:p w:rsidR="00A71A22" w:rsidRDefault="00CD61B6">
            <w:pPr>
              <w:tabs>
                <w:tab w:val="left" w:pos="3210"/>
              </w:tabs>
              <w:rPr>
                <w:rFonts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A71A22">
        <w:trPr>
          <w:cantSplit/>
          <w:trHeight w:val="1169"/>
          <w:jc w:val="center"/>
        </w:trPr>
        <w:tc>
          <w:tcPr>
            <w:tcW w:w="767"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c>
          <w:tcPr>
            <w:tcW w:w="1329"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A71A22">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color w:val="000000"/>
                <w:szCs w:val="21"/>
              </w:rPr>
              <w:t>5</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rPr>
                <w:rFonts w:cs="宋体"/>
                <w:szCs w:val="21"/>
              </w:rPr>
            </w:pPr>
            <w:r>
              <w:rPr>
                <w:rFonts w:cs="宋体" w:hint="eastAsia"/>
                <w:szCs w:val="21"/>
              </w:rPr>
              <w:t>供应商为市级或以上科学技术局认定的档案相关的工程技术研究中心的，得</w:t>
            </w:r>
            <w:r>
              <w:rPr>
                <w:rFonts w:cs="宋体"/>
                <w:szCs w:val="21"/>
              </w:rPr>
              <w:t>5</w:t>
            </w:r>
            <w:r>
              <w:rPr>
                <w:rFonts w:cs="宋体" w:hint="eastAsia"/>
                <w:szCs w:val="21"/>
              </w:rPr>
              <w:t>分，没有则不得分。</w:t>
            </w:r>
            <w:r>
              <w:rPr>
                <w:rFonts w:cs="宋体" w:hint="eastAsia"/>
                <w:szCs w:val="21"/>
              </w:rPr>
              <w:t xml:space="preserve"> </w:t>
            </w:r>
          </w:p>
          <w:p w:rsidR="00A71A22" w:rsidRDefault="00CD61B6">
            <w:pPr>
              <w:tabs>
                <w:tab w:val="left" w:pos="3210"/>
              </w:tabs>
              <w:rPr>
                <w:rFonts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A71A22">
        <w:trPr>
          <w:cantSplit/>
          <w:trHeight w:val="897"/>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4</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spacing w:line="280" w:lineRule="exact"/>
              <w:jc w:val="center"/>
              <w:rPr>
                <w:rFonts w:ascii="宋体" w:hAnsi="宋体" w:cs="宋体"/>
                <w:szCs w:val="21"/>
              </w:rPr>
            </w:pPr>
            <w:r>
              <w:rPr>
                <w:rFonts w:hint="eastAsia"/>
                <w:szCs w:val="21"/>
              </w:rPr>
              <w:t>企业荣誉</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4分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rPr>
                <w:rFonts w:cs="宋体"/>
                <w:color w:val="000000"/>
                <w:szCs w:val="21"/>
              </w:rPr>
            </w:pPr>
            <w:r>
              <w:rPr>
                <w:rFonts w:cs="宋体" w:hint="eastAsia"/>
                <w:color w:val="000000"/>
                <w:szCs w:val="21"/>
              </w:rPr>
              <w:t>1.</w:t>
            </w:r>
            <w:r>
              <w:rPr>
                <w:rFonts w:cs="宋体" w:hint="eastAsia"/>
                <w:color w:val="000000"/>
                <w:szCs w:val="21"/>
              </w:rPr>
              <w:t>具有“企业信用等级证书”</w:t>
            </w:r>
            <w:r>
              <w:rPr>
                <w:rFonts w:cs="宋体" w:hint="eastAsia"/>
                <w:color w:val="000000"/>
                <w:szCs w:val="21"/>
              </w:rPr>
              <w:t>AAA</w:t>
            </w:r>
            <w:r>
              <w:rPr>
                <w:rFonts w:cs="宋体" w:hint="eastAsia"/>
                <w:color w:val="000000"/>
                <w:szCs w:val="21"/>
              </w:rPr>
              <w:t>级或以上的，得</w:t>
            </w:r>
            <w:r>
              <w:rPr>
                <w:rFonts w:cs="宋体" w:hint="eastAsia"/>
                <w:color w:val="000000"/>
                <w:szCs w:val="21"/>
              </w:rPr>
              <w:t>1</w:t>
            </w:r>
            <w:r>
              <w:rPr>
                <w:rFonts w:cs="宋体" w:hint="eastAsia"/>
                <w:color w:val="000000"/>
                <w:szCs w:val="21"/>
              </w:rPr>
              <w:t>分；</w:t>
            </w:r>
          </w:p>
          <w:p w:rsidR="00A71A22" w:rsidRDefault="00CD61B6">
            <w:pPr>
              <w:spacing w:line="280" w:lineRule="exact"/>
              <w:rPr>
                <w:rFonts w:cs="宋体"/>
                <w:color w:val="000000"/>
                <w:szCs w:val="21"/>
              </w:rPr>
            </w:pPr>
            <w:r>
              <w:rPr>
                <w:rFonts w:cs="宋体" w:hint="eastAsia"/>
                <w:color w:val="000000"/>
                <w:szCs w:val="21"/>
              </w:rPr>
              <w:t>2.</w:t>
            </w:r>
            <w:r>
              <w:rPr>
                <w:rFonts w:cs="宋体" w:hint="eastAsia"/>
                <w:color w:val="000000"/>
                <w:szCs w:val="21"/>
              </w:rPr>
              <w:t>获得守合同重信用企业证书或重合同企业证书的，得</w:t>
            </w:r>
            <w:r>
              <w:rPr>
                <w:rFonts w:cs="宋体" w:hint="eastAsia"/>
                <w:color w:val="000000"/>
                <w:szCs w:val="21"/>
              </w:rPr>
              <w:t>3</w:t>
            </w:r>
            <w:r>
              <w:rPr>
                <w:rFonts w:cs="宋体" w:hint="eastAsia"/>
                <w:color w:val="000000"/>
                <w:szCs w:val="21"/>
              </w:rPr>
              <w:t>分。</w:t>
            </w:r>
          </w:p>
          <w:p w:rsidR="00A71A22" w:rsidRDefault="00CD61B6">
            <w:pPr>
              <w:spacing w:line="280" w:lineRule="exact"/>
              <w:rPr>
                <w:rFonts w:ascii="宋体" w:hAnsi="宋体"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A71A22">
        <w:trPr>
          <w:cantSplit/>
          <w:trHeight w:val="897"/>
          <w:jc w:val="center"/>
        </w:trPr>
        <w:tc>
          <w:tcPr>
            <w:tcW w:w="767"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5</w:t>
            </w:r>
          </w:p>
        </w:tc>
        <w:tc>
          <w:tcPr>
            <w:tcW w:w="1329"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A71A22" w:rsidRDefault="00CD61B6">
            <w:pPr>
              <w:suppressAutoHyphens/>
              <w:autoSpaceDE w:val="0"/>
              <w:autoSpaceDN w:val="0"/>
              <w:adjustRightInd w:val="0"/>
              <w:snapToGrid w:val="0"/>
              <w:spacing w:line="280" w:lineRule="exact"/>
              <w:jc w:val="center"/>
              <w:rPr>
                <w:rFonts w:ascii="宋体" w:hAnsi="宋体" w:cs="宋体"/>
                <w:szCs w:val="21"/>
              </w:rPr>
            </w:pPr>
            <w:r>
              <w:rPr>
                <w:rFonts w:cs="宋体" w:hint="eastAsia"/>
                <w:szCs w:val="21"/>
              </w:rPr>
              <w:t>售后服务</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hint="eastAsia"/>
                <w:color w:val="000000"/>
              </w:rPr>
              <w:t>4</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pStyle w:val="ae"/>
              <w:spacing w:line="240" w:lineRule="auto"/>
              <w:jc w:val="both"/>
              <w:rPr>
                <w:rFonts w:ascii="宋体" w:hAnsi="宋体" w:cs="宋体"/>
                <w:color w:val="000000"/>
                <w:szCs w:val="21"/>
              </w:rPr>
            </w:pPr>
            <w:r>
              <w:rPr>
                <w:rFonts w:ascii="宋体" w:hAnsi="宋体" w:cs="宋体" w:hint="eastAsia"/>
                <w:color w:val="000000"/>
                <w:szCs w:val="21"/>
              </w:rPr>
              <w:t>根据供应商针对本项目制定的售后服务保障方案和实施方法进行评分：服务机构的稳定性（提供相关证明）；提供详细、合理可行的售后服务方案（包括保修内容、其它服务承诺等）。</w:t>
            </w:r>
          </w:p>
          <w:p w:rsidR="00A71A22" w:rsidRDefault="00CD61B6">
            <w:pPr>
              <w:pStyle w:val="ae"/>
              <w:spacing w:line="240" w:lineRule="auto"/>
              <w:jc w:val="both"/>
              <w:rPr>
                <w:rFonts w:ascii="宋体" w:hAnsi="宋体" w:cs="宋体"/>
                <w:color w:val="000000"/>
                <w:szCs w:val="21"/>
              </w:rPr>
            </w:pPr>
            <w:r>
              <w:rPr>
                <w:rFonts w:ascii="宋体" w:hAnsi="宋体" w:cs="宋体" w:hint="eastAsia"/>
                <w:color w:val="000000"/>
                <w:szCs w:val="21"/>
              </w:rPr>
              <w:t>1.售后服务方案详细、合理可行的，得</w:t>
            </w:r>
            <w:r>
              <w:rPr>
                <w:rFonts w:ascii="宋体" w:hAnsi="宋体" w:cs="宋体"/>
                <w:color w:val="000000"/>
                <w:szCs w:val="21"/>
              </w:rPr>
              <w:t>4</w:t>
            </w:r>
            <w:r>
              <w:rPr>
                <w:rFonts w:ascii="宋体" w:hAnsi="宋体" w:cs="宋体" w:hint="eastAsia"/>
                <w:color w:val="000000"/>
                <w:szCs w:val="21"/>
              </w:rPr>
              <w:t>分；</w:t>
            </w:r>
          </w:p>
          <w:p w:rsidR="00A71A22" w:rsidRDefault="00CD61B6">
            <w:pPr>
              <w:pStyle w:val="ae"/>
              <w:spacing w:line="240" w:lineRule="auto"/>
              <w:jc w:val="both"/>
              <w:rPr>
                <w:rFonts w:ascii="宋体" w:hAnsi="宋体" w:cs="宋体"/>
                <w:color w:val="000000"/>
                <w:szCs w:val="21"/>
              </w:rPr>
            </w:pPr>
            <w:r>
              <w:rPr>
                <w:rFonts w:ascii="宋体" w:hAnsi="宋体" w:cs="宋体" w:hint="eastAsia"/>
                <w:color w:val="000000"/>
                <w:szCs w:val="21"/>
              </w:rPr>
              <w:t>2.售后服务方案较详细、合理的，得</w:t>
            </w:r>
            <w:r>
              <w:rPr>
                <w:rFonts w:ascii="宋体" w:hAnsi="宋体" w:cs="宋体"/>
                <w:color w:val="000000"/>
                <w:szCs w:val="21"/>
              </w:rPr>
              <w:t>2</w:t>
            </w:r>
            <w:r>
              <w:rPr>
                <w:rFonts w:ascii="宋体" w:hAnsi="宋体" w:cs="宋体" w:hint="eastAsia"/>
                <w:color w:val="000000"/>
                <w:szCs w:val="21"/>
              </w:rPr>
              <w:t>分；</w:t>
            </w:r>
          </w:p>
          <w:p w:rsidR="00A71A22" w:rsidRDefault="00CD61B6">
            <w:pPr>
              <w:tabs>
                <w:tab w:val="left" w:pos="3210"/>
              </w:tabs>
              <w:rPr>
                <w:rFonts w:cs="宋体"/>
                <w:color w:val="000000"/>
                <w:szCs w:val="21"/>
              </w:rPr>
            </w:pPr>
            <w:r>
              <w:rPr>
                <w:rFonts w:cs="宋体" w:hint="eastAsia"/>
                <w:color w:val="000000"/>
                <w:szCs w:val="21"/>
              </w:rPr>
              <w:t>3.</w:t>
            </w:r>
            <w:r>
              <w:rPr>
                <w:rFonts w:cs="宋体" w:hint="eastAsia"/>
                <w:color w:val="000000"/>
                <w:szCs w:val="21"/>
              </w:rPr>
              <w:t>售后服务方案一般的，得</w:t>
            </w:r>
            <w:r>
              <w:rPr>
                <w:rFonts w:cs="宋体" w:hint="eastAsia"/>
                <w:color w:val="000000"/>
                <w:szCs w:val="21"/>
              </w:rPr>
              <w:t>1</w:t>
            </w:r>
            <w:r>
              <w:rPr>
                <w:rFonts w:cs="宋体" w:hint="eastAsia"/>
                <w:color w:val="000000"/>
                <w:szCs w:val="21"/>
              </w:rPr>
              <w:t>分。</w:t>
            </w:r>
          </w:p>
        </w:tc>
      </w:tr>
      <w:tr w:rsidR="00A71A22">
        <w:trPr>
          <w:cantSplit/>
          <w:trHeight w:val="897"/>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A71A22" w:rsidRDefault="00A71A22">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color w:val="000000"/>
              </w:rPr>
              <w:t>3</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pStyle w:val="ae"/>
              <w:spacing w:line="240" w:lineRule="auto"/>
              <w:jc w:val="both"/>
              <w:rPr>
                <w:rFonts w:ascii="宋体" w:hAnsi="宋体" w:cs="宋体"/>
                <w:szCs w:val="21"/>
              </w:rPr>
            </w:pPr>
            <w:r>
              <w:rPr>
                <w:rFonts w:ascii="宋体" w:hAnsi="宋体" w:cs="宋体" w:hint="eastAsia"/>
                <w:szCs w:val="21"/>
              </w:rPr>
              <w:t>依据供应商是否在使用地区设有长期稳定的服务机构以及服务便捷程度进行对比评分：</w:t>
            </w:r>
          </w:p>
          <w:p w:rsidR="00A71A22" w:rsidRDefault="00CD61B6">
            <w:pPr>
              <w:pStyle w:val="ae"/>
              <w:spacing w:line="240" w:lineRule="auto"/>
              <w:jc w:val="both"/>
              <w:rPr>
                <w:rFonts w:ascii="宋体" w:hAnsi="宋体" w:cs="宋体"/>
                <w:szCs w:val="21"/>
              </w:rPr>
            </w:pPr>
            <w:r>
              <w:rPr>
                <w:rFonts w:ascii="宋体" w:hAnsi="宋体" w:cs="宋体" w:hint="eastAsia"/>
                <w:szCs w:val="21"/>
              </w:rPr>
              <w:t>1、供应商承诺在成交后签合同前在揭阳市内设有固定的售后服务机构的，得</w:t>
            </w:r>
            <w:r>
              <w:rPr>
                <w:rFonts w:ascii="宋体" w:hAnsi="宋体" w:cs="宋体"/>
                <w:szCs w:val="21"/>
              </w:rPr>
              <w:t>3</w:t>
            </w:r>
            <w:r>
              <w:rPr>
                <w:rFonts w:ascii="宋体" w:hAnsi="宋体" w:cs="宋体" w:hint="eastAsia"/>
                <w:szCs w:val="21"/>
              </w:rPr>
              <w:t>分；</w:t>
            </w:r>
          </w:p>
          <w:p w:rsidR="00A71A22" w:rsidRDefault="00CD61B6">
            <w:pPr>
              <w:pStyle w:val="ae"/>
              <w:spacing w:line="240" w:lineRule="auto"/>
              <w:jc w:val="both"/>
              <w:rPr>
                <w:rFonts w:ascii="宋体" w:hAnsi="宋体" w:cs="宋体"/>
                <w:szCs w:val="21"/>
              </w:rPr>
            </w:pPr>
            <w:r>
              <w:rPr>
                <w:rFonts w:ascii="宋体" w:hAnsi="宋体" w:cs="宋体" w:hint="eastAsia"/>
                <w:szCs w:val="21"/>
              </w:rPr>
              <w:t>2、供应商承诺在成交后签合同前在广东省内设有固定的售后服务机构的，得</w:t>
            </w:r>
            <w:r>
              <w:rPr>
                <w:rFonts w:ascii="宋体" w:hAnsi="宋体" w:cs="宋体"/>
                <w:szCs w:val="21"/>
              </w:rPr>
              <w:t>1</w:t>
            </w:r>
            <w:r>
              <w:rPr>
                <w:rFonts w:ascii="宋体" w:hAnsi="宋体" w:cs="宋体" w:hint="eastAsia"/>
                <w:szCs w:val="21"/>
              </w:rPr>
              <w:t>分；</w:t>
            </w:r>
          </w:p>
          <w:p w:rsidR="00A71A22" w:rsidRDefault="00CD61B6">
            <w:pPr>
              <w:pStyle w:val="ae"/>
              <w:spacing w:line="240" w:lineRule="auto"/>
              <w:jc w:val="both"/>
              <w:rPr>
                <w:rFonts w:ascii="宋体" w:hAnsi="宋体" w:cs="宋体"/>
                <w:szCs w:val="21"/>
              </w:rPr>
            </w:pPr>
            <w:r>
              <w:rPr>
                <w:rFonts w:ascii="宋体" w:hAnsi="宋体" w:cs="宋体" w:hint="eastAsia"/>
                <w:szCs w:val="21"/>
              </w:rPr>
              <w:t>3、没有提供不得分。</w:t>
            </w:r>
          </w:p>
        </w:tc>
      </w:tr>
      <w:tr w:rsidR="00A71A22">
        <w:trPr>
          <w:cantSplit/>
          <w:trHeight w:val="620"/>
          <w:jc w:val="center"/>
        </w:trPr>
        <w:tc>
          <w:tcPr>
            <w:tcW w:w="767"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c>
          <w:tcPr>
            <w:tcW w:w="1329"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A71A22">
            <w:pPr>
              <w:suppressAutoHyphens/>
              <w:autoSpaceDE w:val="0"/>
              <w:autoSpaceDN w:val="0"/>
              <w:adjustRightInd w:val="0"/>
              <w:snapToGrid w:val="0"/>
              <w:spacing w:line="280" w:lineRule="exact"/>
              <w:jc w:val="center"/>
              <w:rPr>
                <w:rFonts w:ascii="宋体" w:hAnsi="宋体" w:cs="宋体"/>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tabs>
                <w:tab w:val="left" w:pos="3210"/>
              </w:tabs>
              <w:jc w:val="center"/>
              <w:rPr>
                <w:rFonts w:ascii="宋体" w:hAnsi="宋体" w:cs="宋体"/>
                <w:szCs w:val="21"/>
              </w:rPr>
            </w:pPr>
            <w:r>
              <w:rPr>
                <w:rFonts w:cs="宋体" w:hint="eastAsia"/>
                <w:color w:val="000000"/>
              </w:rPr>
              <w:t>6</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hd w:val="solid" w:color="FFFFFF" w:fill="auto"/>
              <w:adjustRightInd w:val="0"/>
              <w:snapToGrid w:val="0"/>
              <w:rPr>
                <w:rFonts w:cs="宋体"/>
                <w:color w:val="000000"/>
                <w:szCs w:val="21"/>
              </w:rPr>
            </w:pPr>
            <w:r>
              <w:rPr>
                <w:rFonts w:cs="宋体" w:hint="eastAsia"/>
                <w:color w:val="000000"/>
                <w:szCs w:val="21"/>
              </w:rPr>
              <w:t>根据供应商针对本项目售后服务提供的相关人员售后服务资质进行评分：具有高级售后服务师证书且同时具有保密局颁发的保密工作岗位资格证书和档案局颁发的上岗证书的，每提供</w:t>
            </w:r>
            <w:r>
              <w:rPr>
                <w:rFonts w:cs="宋体" w:hint="eastAsia"/>
                <w:color w:val="000000"/>
                <w:szCs w:val="21"/>
              </w:rPr>
              <w:t>1</w:t>
            </w:r>
            <w:r>
              <w:rPr>
                <w:rFonts w:cs="宋体" w:hint="eastAsia"/>
                <w:color w:val="000000"/>
                <w:szCs w:val="21"/>
              </w:rPr>
              <w:t>人得</w:t>
            </w:r>
            <w:r>
              <w:rPr>
                <w:rFonts w:cs="宋体" w:hint="eastAsia"/>
                <w:color w:val="000000"/>
                <w:szCs w:val="21"/>
              </w:rPr>
              <w:t>2</w:t>
            </w:r>
            <w:r>
              <w:rPr>
                <w:rFonts w:cs="宋体" w:hint="eastAsia"/>
                <w:color w:val="000000"/>
                <w:szCs w:val="21"/>
              </w:rPr>
              <w:t>分，本项最高得</w:t>
            </w:r>
            <w:r>
              <w:rPr>
                <w:rFonts w:cs="宋体"/>
                <w:color w:val="000000"/>
                <w:szCs w:val="21"/>
              </w:rPr>
              <w:t>6</w:t>
            </w:r>
            <w:r>
              <w:rPr>
                <w:rFonts w:cs="宋体" w:hint="eastAsia"/>
                <w:color w:val="000000"/>
                <w:szCs w:val="21"/>
              </w:rPr>
              <w:t>分，没有的，得</w:t>
            </w:r>
            <w:r>
              <w:rPr>
                <w:rFonts w:cs="宋体" w:hint="eastAsia"/>
                <w:color w:val="000000"/>
                <w:szCs w:val="21"/>
              </w:rPr>
              <w:t>0</w:t>
            </w:r>
            <w:r>
              <w:rPr>
                <w:rFonts w:cs="宋体" w:hint="eastAsia"/>
                <w:color w:val="000000"/>
                <w:szCs w:val="21"/>
              </w:rPr>
              <w:t>分。</w:t>
            </w:r>
          </w:p>
          <w:p w:rsidR="00A71A22" w:rsidRDefault="00CD61B6">
            <w:pPr>
              <w:shd w:val="solid" w:color="FFFFFF" w:fill="auto"/>
              <w:adjustRightInd w:val="0"/>
              <w:snapToGrid w:val="0"/>
              <w:rPr>
                <w:rFonts w:cs="宋体"/>
                <w:color w:val="000000"/>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A71A22">
        <w:trPr>
          <w:cantSplit/>
          <w:trHeight w:val="429"/>
          <w:jc w:val="center"/>
        </w:trPr>
        <w:tc>
          <w:tcPr>
            <w:tcW w:w="2096" w:type="dxa"/>
            <w:gridSpan w:val="2"/>
            <w:tcBorders>
              <w:top w:val="single" w:sz="8" w:space="0" w:color="auto"/>
              <w:left w:val="single" w:sz="8" w:space="0" w:color="auto"/>
              <w:bottom w:val="single" w:sz="8" w:space="0" w:color="auto"/>
              <w:right w:val="single" w:sz="8" w:space="0" w:color="auto"/>
            </w:tcBorders>
            <w:noWrap/>
            <w:vAlign w:val="center"/>
          </w:tcPr>
          <w:p w:rsidR="00A71A22" w:rsidRDefault="00CD61B6">
            <w:pPr>
              <w:spacing w:line="280" w:lineRule="exact"/>
              <w:jc w:val="center"/>
              <w:rPr>
                <w:rFonts w:ascii="宋体" w:hAnsi="宋体" w:cs="宋体"/>
                <w:szCs w:val="21"/>
              </w:rPr>
            </w:pPr>
            <w:r>
              <w:rPr>
                <w:rFonts w:ascii="宋体" w:hAnsi="宋体" w:cs="宋体" w:hint="eastAsia"/>
                <w:szCs w:val="21"/>
              </w:rPr>
              <w:t>合计</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CD61B6">
            <w:pPr>
              <w:spacing w:line="280" w:lineRule="exact"/>
              <w:jc w:val="center"/>
              <w:rPr>
                <w:rFonts w:ascii="宋体" w:hAnsi="宋体" w:cs="宋体"/>
                <w:szCs w:val="21"/>
              </w:rPr>
            </w:pPr>
            <w:r>
              <w:rPr>
                <w:rFonts w:ascii="宋体" w:hAnsi="宋体" w:cs="宋体" w:hint="eastAsia"/>
                <w:szCs w:val="21"/>
              </w:rPr>
              <w:t>40分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A71A22" w:rsidRDefault="00A71A22">
            <w:pPr>
              <w:spacing w:line="280" w:lineRule="exact"/>
              <w:jc w:val="center"/>
              <w:rPr>
                <w:rFonts w:ascii="宋体" w:hAnsi="宋体" w:cs="宋体"/>
                <w:szCs w:val="21"/>
              </w:rPr>
            </w:pPr>
          </w:p>
        </w:tc>
      </w:tr>
    </w:tbl>
    <w:p w:rsidR="00A71A22" w:rsidRDefault="00CD61B6">
      <w:pPr>
        <w:rPr>
          <w:rFonts w:ascii="宋体"/>
          <w:szCs w:val="21"/>
        </w:rPr>
      </w:pPr>
      <w:r>
        <w:rPr>
          <w:rFonts w:hint="eastAsia"/>
        </w:rPr>
        <w:t>注：对照每项评价指标要求，投标文件完全不满足要求的，不得分。</w:t>
      </w:r>
    </w:p>
    <w:p w:rsidR="00A71A22" w:rsidRDefault="00A71A22">
      <w:pPr>
        <w:rPr>
          <w:rFonts w:ascii="宋体"/>
          <w:szCs w:val="21"/>
        </w:rPr>
      </w:pPr>
    </w:p>
    <w:p w:rsidR="00A71A22" w:rsidRDefault="00A71A22">
      <w:pPr>
        <w:spacing w:line="360" w:lineRule="auto"/>
        <w:rPr>
          <w:rFonts w:ascii="宋体" w:hAnsi="宋体"/>
          <w:b/>
        </w:rPr>
      </w:pPr>
    </w:p>
    <w:p w:rsidR="00A71A22" w:rsidRDefault="00A71A22">
      <w:pPr>
        <w:spacing w:line="360" w:lineRule="auto"/>
        <w:rPr>
          <w:rFonts w:ascii="宋体" w:hAnsi="宋体"/>
          <w:b/>
        </w:rPr>
      </w:pPr>
    </w:p>
    <w:p w:rsidR="00A71A22" w:rsidRDefault="00CD61B6">
      <w:pPr>
        <w:spacing w:line="360" w:lineRule="auto"/>
        <w:rPr>
          <w:rFonts w:ascii="宋体" w:hAnsi="宋体"/>
          <w:b/>
        </w:rPr>
      </w:pPr>
      <w:r>
        <w:rPr>
          <w:rFonts w:ascii="宋体" w:hAnsi="宋体" w:hint="eastAsia"/>
          <w:b/>
        </w:rPr>
        <w:t>价 格 评 分 表</w:t>
      </w:r>
    </w:p>
    <w:p w:rsidR="00A71A22" w:rsidRDefault="00CD61B6">
      <w:pPr>
        <w:spacing w:line="360" w:lineRule="auto"/>
        <w:rPr>
          <w:rFonts w:ascii="宋体" w:hAnsi="宋体"/>
        </w:rPr>
      </w:pPr>
      <w:r>
        <w:rPr>
          <w:rFonts w:ascii="宋体" w:hAnsi="宋体" w:hint="eastAsia"/>
        </w:rPr>
        <w:t>价格核准：磋商小组详细分析、核准价格表，检查其是否存在计算上或累加上的算术错误，修正错误的原则。</w:t>
      </w:r>
    </w:p>
    <w:p w:rsidR="00A71A22" w:rsidRDefault="00CD61B6">
      <w:pPr>
        <w:spacing w:line="360" w:lineRule="auto"/>
        <w:rPr>
          <w:rFonts w:ascii="宋体" w:hAnsi="宋体"/>
        </w:rPr>
      </w:pPr>
      <w:r>
        <w:rPr>
          <w:rFonts w:ascii="宋体" w:hAnsi="宋体"/>
        </w:rPr>
        <w:t>综合评分法中的价格分统一采用低价优先法计算，即满足招标文件要求</w:t>
      </w:r>
      <w:r>
        <w:rPr>
          <w:rFonts w:ascii="宋体" w:hAnsi="宋体" w:hint="eastAsia"/>
        </w:rPr>
        <w:t>（通过资格性、符合性审查）</w:t>
      </w:r>
      <w:r>
        <w:rPr>
          <w:rFonts w:ascii="宋体" w:hAnsi="宋体"/>
        </w:rPr>
        <w:t>且投标价格最低的</w:t>
      </w:r>
      <w:r>
        <w:rPr>
          <w:rFonts w:ascii="宋体" w:hAnsi="宋体" w:hint="eastAsia"/>
        </w:rPr>
        <w:t>有效</w:t>
      </w:r>
      <w:r>
        <w:rPr>
          <w:rFonts w:ascii="宋体" w:hAnsi="宋体"/>
        </w:rPr>
        <w:t>投标报价</w:t>
      </w:r>
      <w:r>
        <w:rPr>
          <w:rFonts w:ascii="宋体" w:hAnsi="宋体" w:hint="eastAsia"/>
        </w:rPr>
        <w:t>（指价格核准后的价格，下同）</w:t>
      </w:r>
      <w:r>
        <w:rPr>
          <w:rFonts w:ascii="宋体" w:hAnsi="宋体"/>
        </w:rPr>
        <w:t>为评标基准价，其价格分为满分。其他供应商的价格分统一按照下列公式计算：</w:t>
      </w:r>
    </w:p>
    <w:p w:rsidR="00A71A22" w:rsidRDefault="00CD61B6">
      <w:pPr>
        <w:spacing w:line="360" w:lineRule="auto"/>
        <w:rPr>
          <w:rFonts w:ascii="宋体" w:hAnsi="宋体"/>
        </w:rPr>
      </w:pPr>
      <w:r>
        <w:rPr>
          <w:rFonts w:ascii="宋体" w:hAnsi="宋体" w:hint="eastAsia"/>
        </w:rPr>
        <w:t>投标报价得分=(评标基准价/投标报价)×价格权值×100</w:t>
      </w:r>
    </w:p>
    <w:p w:rsidR="00A71A22" w:rsidRDefault="00CD61B6">
      <w:pPr>
        <w:spacing w:line="360" w:lineRule="auto"/>
        <w:rPr>
          <w:rFonts w:ascii="宋体" w:hAnsi="宋体"/>
        </w:rPr>
      </w:pPr>
      <w:r>
        <w:rPr>
          <w:rFonts w:ascii="宋体" w:hAnsi="宋体" w:hint="eastAsia"/>
        </w:rPr>
        <w:t>备注：投标报价得分四舍五入后，小数点后保留两位有效数；</w:t>
      </w:r>
    </w:p>
    <w:p w:rsidR="00A71A22" w:rsidRDefault="00CD61B6">
      <w:pPr>
        <w:spacing w:line="360" w:lineRule="auto"/>
        <w:rPr>
          <w:rFonts w:ascii="宋体" w:hAnsi="宋体"/>
        </w:rPr>
      </w:pPr>
      <w:r>
        <w:rPr>
          <w:rFonts w:ascii="宋体" w:hAnsi="宋体" w:hint="eastAsia"/>
        </w:rPr>
        <w:t>小型和微型企业产品价格扣除（所投产品全部生产厂家为小微型企业才享受价格扣除）</w:t>
      </w:r>
    </w:p>
    <w:p w:rsidR="00A71A22" w:rsidRDefault="00CD61B6">
      <w:pPr>
        <w:spacing w:line="360" w:lineRule="auto"/>
        <w:rPr>
          <w:rFonts w:ascii="宋体" w:hAnsi="宋体"/>
        </w:rPr>
      </w:pPr>
      <w:r>
        <w:rPr>
          <w:rFonts w:ascii="宋体" w:hAnsi="宋体" w:hint="eastAsia"/>
        </w:rPr>
        <w:t>3.1根据财政部、工业和信息化部印发的《政府采购促进中小企业发展暂行办法》（财库[2011]181号）的规定，对小型和微型企业产品的价格给予6%的扣除，用扣除后的价格参与评审。</w:t>
      </w:r>
    </w:p>
    <w:p w:rsidR="00A71A22" w:rsidRDefault="00CD61B6">
      <w:pPr>
        <w:spacing w:line="360" w:lineRule="auto"/>
        <w:rPr>
          <w:rFonts w:ascii="宋体" w:hAnsi="宋体"/>
        </w:rPr>
      </w:pPr>
      <w:r>
        <w:rPr>
          <w:rFonts w:ascii="宋体" w:hAnsi="宋体" w:hint="eastAsia"/>
        </w:rPr>
        <w:t>3.2 《政府采购促进中小企业发展暂行办法》所称中小企业（含中型、小型、微型企业，下同）应当同时符合以下条件：</w:t>
      </w:r>
    </w:p>
    <w:p w:rsidR="00A71A22" w:rsidRDefault="00CD61B6">
      <w:pPr>
        <w:spacing w:line="360" w:lineRule="auto"/>
        <w:rPr>
          <w:rFonts w:ascii="宋体" w:hAnsi="宋体"/>
        </w:rPr>
      </w:pPr>
      <w:r>
        <w:rPr>
          <w:rFonts w:ascii="宋体" w:hAnsi="宋体" w:hint="eastAsia"/>
        </w:rPr>
        <w:t xml:space="preserve">3.2.1符合中小企业划分标准； </w:t>
      </w:r>
    </w:p>
    <w:p w:rsidR="00A71A22" w:rsidRDefault="00CD61B6">
      <w:pPr>
        <w:spacing w:line="360" w:lineRule="auto"/>
        <w:rPr>
          <w:rFonts w:ascii="宋体" w:hAnsi="宋体"/>
        </w:rPr>
      </w:pPr>
      <w:r>
        <w:rPr>
          <w:rFonts w:ascii="宋体" w:hAnsi="宋体" w:hint="eastAsia"/>
        </w:rPr>
        <w:t>3.2.2提供本企业制造的货物、承担的工程或者服务，或者提供其他中小企业制造的货物。本项所称货物不包括使用大型企业注册商标的货物。</w:t>
      </w:r>
    </w:p>
    <w:p w:rsidR="00A71A22" w:rsidRDefault="00CD61B6">
      <w:pPr>
        <w:spacing w:line="360" w:lineRule="auto"/>
        <w:rPr>
          <w:rFonts w:ascii="宋体" w:hAnsi="宋体"/>
        </w:rPr>
      </w:pPr>
      <w:r>
        <w:rPr>
          <w:rFonts w:ascii="宋体" w:hAnsi="宋体" w:hint="eastAsia"/>
        </w:rPr>
        <w:t>中小企业划分标准以《工业和信息化部、国家统计局、国家发展和改革委员会、财政部关于印发中小企业划型标准规定的通知》（工信部联企业[2011]300号）规定的划分标准为准。</w:t>
      </w:r>
    </w:p>
    <w:p w:rsidR="00A71A22" w:rsidRDefault="00CD61B6">
      <w:pPr>
        <w:spacing w:line="360" w:lineRule="auto"/>
        <w:rPr>
          <w:rFonts w:ascii="宋体" w:hAnsi="宋体"/>
        </w:rPr>
      </w:pPr>
      <w:r>
        <w:rPr>
          <w:rFonts w:ascii="宋体" w:hAnsi="宋体" w:hint="eastAsia"/>
        </w:rPr>
        <w:t>小型、微型企业提供中型企业制造的货物的，视同为中型企业。</w:t>
      </w:r>
    </w:p>
    <w:p w:rsidR="00A71A22" w:rsidRDefault="00CD61B6">
      <w:pPr>
        <w:spacing w:line="360" w:lineRule="auto"/>
        <w:rPr>
          <w:rFonts w:ascii="宋体" w:hAnsi="宋体"/>
        </w:rPr>
      </w:pPr>
      <w:r>
        <w:rPr>
          <w:rFonts w:ascii="宋体" w:hAnsi="宋体" w:hint="eastAsia"/>
        </w:rPr>
        <w:t>3.3 参加政府采购活动的中小企业应当提供《中小企业声明函》（格式见第七章投标文件格式），如供应商为非制造商，其代理产品的制造商也应同时提交《中小企业声明函》，否则评审时不能享受相应的价格扣除。</w:t>
      </w:r>
    </w:p>
    <w:p w:rsidR="00A71A22" w:rsidRDefault="00CD61B6">
      <w:pPr>
        <w:spacing w:line="360" w:lineRule="auto"/>
        <w:rPr>
          <w:rFonts w:ascii="宋体" w:hAnsi="宋体"/>
        </w:rPr>
      </w:pPr>
      <w:r>
        <w:rPr>
          <w:rFonts w:ascii="宋体" w:hAnsi="宋体" w:hint="eastAsia"/>
        </w:rPr>
        <w:t>3.4 监狱企业视同小型、微型企业，享受评审中价格扣除。</w:t>
      </w:r>
    </w:p>
    <w:p w:rsidR="00A71A22" w:rsidRDefault="00CD61B6">
      <w:pPr>
        <w:spacing w:line="360" w:lineRule="auto"/>
        <w:rPr>
          <w:rFonts w:ascii="宋体" w:hAnsi="宋体"/>
        </w:rPr>
      </w:pPr>
      <w:r>
        <w:rPr>
          <w:rFonts w:ascii="宋体" w:hAnsi="宋体" w:hint="eastAsia"/>
        </w:rPr>
        <w:lastRenderedPageBreak/>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71A22" w:rsidRDefault="00CD61B6">
      <w:pPr>
        <w:spacing w:line="360" w:lineRule="auto"/>
        <w:rPr>
          <w:rFonts w:ascii="宋体" w:hAnsi="宋体"/>
        </w:rPr>
      </w:pPr>
      <w:r>
        <w:rPr>
          <w:rFonts w:ascii="宋体" w:hAnsi="宋体" w:hint="eastAsia"/>
        </w:rPr>
        <w:t>3.4.2监狱企业参加政府采购活动时，应当提供由省级以上监狱管理局、戒毒管理局（含新疆生产建设兵团）出具的属于监狱企业的证明文件，否则不予认可。</w:t>
      </w:r>
    </w:p>
    <w:p w:rsidR="00A71A22" w:rsidRDefault="00CD61B6">
      <w:pPr>
        <w:spacing w:line="360" w:lineRule="auto"/>
        <w:rPr>
          <w:rFonts w:ascii="宋体" w:hAnsi="宋体"/>
        </w:rPr>
      </w:pPr>
      <w:r>
        <w:rPr>
          <w:rFonts w:ascii="宋体" w:hAnsi="宋体" w:hint="eastAsia"/>
        </w:rPr>
        <w:t>3.5 供应商同时为小型、微型企业和监狱企业的，评审中只享受一次价格扣除。不重复进行价格扣除。</w:t>
      </w:r>
    </w:p>
    <w:p w:rsidR="00A71A22" w:rsidRDefault="00A71A22">
      <w:pPr>
        <w:spacing w:line="360" w:lineRule="auto"/>
        <w:jc w:val="center"/>
        <w:rPr>
          <w:rFonts w:ascii="宋体" w:hAnsi="宋体"/>
          <w:b/>
        </w:rPr>
      </w:pPr>
      <w:bookmarkStart w:id="188" w:name="_Toc430771059"/>
      <w:bookmarkStart w:id="189" w:name="_Toc432682726"/>
      <w:bookmarkStart w:id="190" w:name="_Toc480021079"/>
      <w:bookmarkStart w:id="191" w:name="_Toc467987849"/>
      <w:bookmarkStart w:id="192" w:name="_Toc491658677"/>
      <w:bookmarkStart w:id="193" w:name="_Toc467236766"/>
      <w:bookmarkStart w:id="194" w:name="_Toc468157562"/>
      <w:bookmarkStart w:id="195" w:name="_Toc480010734"/>
      <w:bookmarkStart w:id="196" w:name="_Toc479991608"/>
      <w:bookmarkStart w:id="197" w:name="_Toc500861024"/>
      <w:bookmarkStart w:id="198" w:name="_Toc468606055"/>
      <w:bookmarkStart w:id="199" w:name="_Toc480020283"/>
      <w:bookmarkStart w:id="200" w:name="_Toc26066260"/>
      <w:bookmarkStart w:id="201" w:name="_Toc6727972"/>
      <w:bookmarkStart w:id="202" w:name="_Toc491658680"/>
      <w:bookmarkStart w:id="203" w:name="_Toc6397151"/>
      <w:bookmarkStart w:id="204" w:name="_Toc500861027"/>
      <w:bookmarkEnd w:id="35"/>
    </w:p>
    <w:p w:rsidR="00A71A22" w:rsidRDefault="00CD61B6">
      <w:pPr>
        <w:pStyle w:val="21"/>
        <w:keepNext w:val="0"/>
        <w:keepLines w:val="0"/>
        <w:pageBreakBefore/>
        <w:widowControl w:val="0"/>
        <w:numPr>
          <w:ilvl w:val="0"/>
          <w:numId w:val="0"/>
        </w:numPr>
        <w:rPr>
          <w:rFonts w:ascii="宋体" w:hAnsi="宋体"/>
          <w:b w:val="0"/>
          <w:bCs w:val="0"/>
          <w:sz w:val="21"/>
          <w:szCs w:val="24"/>
        </w:rPr>
      </w:pPr>
      <w:bookmarkStart w:id="205" w:name="_Toc8526"/>
      <w:bookmarkStart w:id="206" w:name="_Toc500843104"/>
      <w:bookmarkStart w:id="207" w:name="_Toc430771060"/>
      <w:bookmarkStart w:id="208" w:name="_Toc430185803"/>
      <w:bookmarkEnd w:id="188"/>
      <w:bookmarkEnd w:id="189"/>
      <w:r>
        <w:rPr>
          <w:rFonts w:ascii="宋体" w:hAnsi="宋体" w:hint="eastAsia"/>
          <w:b w:val="0"/>
          <w:bCs w:val="0"/>
          <w:sz w:val="21"/>
          <w:szCs w:val="24"/>
        </w:rPr>
        <w:lastRenderedPageBreak/>
        <w:t>政府采购政策</w:t>
      </w:r>
      <w:bookmarkEnd w:id="205"/>
      <w:bookmarkEnd w:id="206"/>
    </w:p>
    <w:p w:rsidR="00A71A22" w:rsidRDefault="00A71A22"/>
    <w:p w:rsidR="00A71A22" w:rsidRDefault="00CD61B6">
      <w:pPr>
        <w:tabs>
          <w:tab w:val="left" w:pos="0"/>
        </w:tabs>
        <w:spacing w:line="360" w:lineRule="auto"/>
        <w:rPr>
          <w:color w:val="000000"/>
        </w:rPr>
      </w:pPr>
      <w:bookmarkStart w:id="209" w:name="_Hlk499217741"/>
      <w:bookmarkEnd w:id="207"/>
      <w:bookmarkEnd w:id="208"/>
      <w:r>
        <w:rPr>
          <w:rFonts w:ascii="宋体" w:hAnsi="宋体" w:hint="eastAsia"/>
        </w:rPr>
        <w:t>1.若没有明示采购进口产品的，则视为采购产品为非进口产品（进口产品指中国海关验放进入中国境内且</w:t>
      </w:r>
      <w:r>
        <w:rPr>
          <w:rFonts w:hint="eastAsia"/>
          <w:color w:val="000000"/>
        </w:rPr>
        <w:t>产自关境外的产品）。</w:t>
      </w:r>
      <w:bookmarkEnd w:id="209"/>
    </w:p>
    <w:p w:rsidR="00A71A22" w:rsidRDefault="00CD61B6">
      <w:pPr>
        <w:spacing w:line="360" w:lineRule="auto"/>
        <w:ind w:leftChars="-350" w:hangingChars="350" w:hanging="735"/>
        <w:rPr>
          <w:color w:val="000000"/>
        </w:rPr>
      </w:pPr>
      <w:r>
        <w:rPr>
          <w:rFonts w:ascii="宋体" w:hAnsi="宋体" w:hint="eastAsia"/>
        </w:rPr>
        <w:t xml:space="preserve">       2.为完</w:t>
      </w:r>
      <w:r>
        <w:rPr>
          <w:rFonts w:hint="eastAsia"/>
          <w:b/>
          <w:bCs/>
        </w:rPr>
        <w:t>善政府绿色采购政策，简化节能（节水）产品、环境标志产品政府采购执行机制，根据《财政部</w:t>
      </w:r>
      <w:r>
        <w:rPr>
          <w:rFonts w:hint="eastAsia"/>
          <w:b/>
          <w:bCs/>
        </w:rPr>
        <w:t xml:space="preserve"> </w:t>
      </w:r>
      <w:r>
        <w:rPr>
          <w:rFonts w:hint="eastAsia"/>
          <w:b/>
          <w:bCs/>
        </w:rPr>
        <w:t>发展改革委</w:t>
      </w:r>
      <w:r>
        <w:rPr>
          <w:rFonts w:hint="eastAsia"/>
          <w:b/>
          <w:bCs/>
        </w:rPr>
        <w:t xml:space="preserve"> </w:t>
      </w:r>
      <w:r>
        <w:rPr>
          <w:rFonts w:hint="eastAsia"/>
          <w:b/>
          <w:bCs/>
        </w:rPr>
        <w:t>生态环境部</w:t>
      </w:r>
      <w:r>
        <w:rPr>
          <w:rFonts w:hint="eastAsia"/>
          <w:b/>
          <w:bCs/>
        </w:rPr>
        <w:t xml:space="preserve"> </w:t>
      </w:r>
      <w:r>
        <w:rPr>
          <w:rFonts w:hint="eastAsia"/>
          <w:b/>
          <w:bCs/>
        </w:rPr>
        <w:t>市场监管总局关于调整优化节能产品、环境标志产品政府采购执行机制的通知》（财库〔</w:t>
      </w:r>
      <w:r>
        <w:rPr>
          <w:rFonts w:hint="eastAsia"/>
          <w:b/>
          <w:bCs/>
        </w:rPr>
        <w:t>2019</w:t>
      </w:r>
      <w:r>
        <w:rPr>
          <w:rFonts w:hint="eastAsia"/>
          <w:b/>
          <w:bCs/>
        </w:rPr>
        <w:t>〕</w:t>
      </w:r>
      <w:r>
        <w:rPr>
          <w:rFonts w:hint="eastAsia"/>
          <w:b/>
          <w:bCs/>
        </w:rPr>
        <w:t>9</w:t>
      </w:r>
      <w:r>
        <w:rPr>
          <w:rFonts w:hint="eastAsia"/>
          <w:b/>
          <w:bCs/>
        </w:rPr>
        <w:t>号）和</w:t>
      </w:r>
      <w:r>
        <w:rPr>
          <w:rFonts w:hint="eastAsia"/>
          <w:b/>
          <w:bCs/>
          <w:lang w:val="zh-CN"/>
        </w:rPr>
        <w:t>《关于印发环境标志产品政府采购品目清单的通知》（财库〔</w:t>
      </w:r>
      <w:r>
        <w:rPr>
          <w:rFonts w:hint="eastAsia"/>
          <w:b/>
          <w:bCs/>
          <w:lang w:val="zh-CN"/>
        </w:rPr>
        <w:t>2019</w:t>
      </w:r>
      <w:r>
        <w:rPr>
          <w:rFonts w:hint="eastAsia"/>
          <w:b/>
          <w:bCs/>
          <w:lang w:val="zh-CN"/>
        </w:rPr>
        <w:t>〕</w:t>
      </w:r>
      <w:r>
        <w:rPr>
          <w:rFonts w:hint="eastAsia"/>
          <w:b/>
          <w:bCs/>
          <w:lang w:val="zh-CN"/>
        </w:rPr>
        <w:t>18</w:t>
      </w:r>
      <w:r>
        <w:rPr>
          <w:rFonts w:hint="eastAsia"/>
          <w:b/>
          <w:bCs/>
          <w:lang w:val="zh-CN"/>
        </w:rPr>
        <w:t>号）、</w:t>
      </w:r>
      <w:r>
        <w:rPr>
          <w:rFonts w:hint="eastAsia"/>
          <w:b/>
          <w:bCs/>
        </w:rPr>
        <w:t>《关于印发节能产品政府采购品目清单的通知》（财库〔</w:t>
      </w:r>
      <w:r>
        <w:rPr>
          <w:rFonts w:hint="eastAsia"/>
          <w:b/>
          <w:bCs/>
        </w:rPr>
        <w:t>2019</w:t>
      </w:r>
      <w:r>
        <w:rPr>
          <w:rFonts w:hint="eastAsia"/>
          <w:b/>
          <w:bCs/>
        </w:rPr>
        <w:t>〕</w:t>
      </w:r>
      <w:r>
        <w:rPr>
          <w:rFonts w:hint="eastAsia"/>
          <w:b/>
          <w:bCs/>
        </w:rPr>
        <w:t>19</w:t>
      </w:r>
      <w:r>
        <w:rPr>
          <w:rFonts w:hint="eastAsia"/>
          <w:b/>
          <w:bCs/>
        </w:rPr>
        <w:t>号）的要求，属于政府强制采购节能产品、环境标志产品的，供应商必须提供国家确定的认证机构出具的、处于有效期之内的节能产品、环境标志产品认证证书的复印件并加盖投标供应商公章。</w:t>
      </w:r>
    </w:p>
    <w:p w:rsidR="00A71A22" w:rsidRDefault="00CD61B6">
      <w:pPr>
        <w:spacing w:line="360" w:lineRule="auto"/>
        <w:ind w:left="735" w:hangingChars="350" w:hanging="735"/>
        <w:rPr>
          <w:rFonts w:ascii="宋体" w:hAnsi="宋体"/>
        </w:rPr>
      </w:pPr>
      <w:bookmarkStart w:id="210" w:name="_Toc430185806"/>
      <w:bookmarkStart w:id="211" w:name="_Toc430771063"/>
      <w:r>
        <w:rPr>
          <w:rFonts w:ascii="宋体" w:hAnsi="宋体" w:hint="eastAsia"/>
        </w:rPr>
        <w:t>3．根据《政府采购促进中小企业发展暂行方法》（财库</w:t>
      </w:r>
      <w:r>
        <w:rPr>
          <w:rFonts w:ascii="宋体" w:hAnsi="宋体"/>
        </w:rPr>
        <w:t>[2011]181</w:t>
      </w:r>
      <w:r>
        <w:rPr>
          <w:rFonts w:ascii="宋体" w:hAnsi="宋体" w:hint="eastAsia"/>
        </w:rPr>
        <w:t>号）的规定，供应商投标时需注意：</w:t>
      </w:r>
      <w:bookmarkEnd w:id="210"/>
      <w:bookmarkEnd w:id="211"/>
    </w:p>
    <w:p w:rsidR="00A71A22" w:rsidRDefault="00CD61B6">
      <w:pPr>
        <w:spacing w:line="360" w:lineRule="auto"/>
        <w:rPr>
          <w:rFonts w:ascii="宋体" w:hAnsi="宋体"/>
        </w:rPr>
      </w:pPr>
      <w:r>
        <w:rPr>
          <w:rFonts w:ascii="宋体" w:hAnsi="宋体" w:hint="eastAsia"/>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rPr>
        <w:t>[2011]300</w:t>
      </w:r>
      <w:r>
        <w:rPr>
          <w:rFonts w:ascii="宋体" w:hAnsi="宋体" w:hint="eastAsia"/>
        </w:rPr>
        <w:t>号）执行。</w:t>
      </w:r>
    </w:p>
    <w:p w:rsidR="00A71A22" w:rsidRDefault="00CD61B6">
      <w:pPr>
        <w:spacing w:line="360" w:lineRule="auto"/>
        <w:rPr>
          <w:rFonts w:ascii="宋体" w:hAnsi="宋体"/>
        </w:rPr>
      </w:pPr>
      <w:r>
        <w:rPr>
          <w:rFonts w:ascii="宋体" w:hAnsi="宋体" w:hint="eastAsia"/>
        </w:rPr>
        <w:t>3.2参加政府采购活动的中小企业投标时需提供《中小企业声明函》。否则不予认可。</w:t>
      </w:r>
    </w:p>
    <w:p w:rsidR="00A71A22" w:rsidRDefault="00CD61B6">
      <w:pPr>
        <w:spacing w:line="360" w:lineRule="auto"/>
        <w:rPr>
          <w:rFonts w:ascii="宋体" w:hAnsi="宋体"/>
        </w:rPr>
      </w:pPr>
      <w:r>
        <w:rPr>
          <w:rFonts w:ascii="宋体" w:hAnsi="宋体" w:hint="eastAsia"/>
        </w:rPr>
        <w:t>3.3根据财库〔</w:t>
      </w:r>
      <w:r>
        <w:rPr>
          <w:rFonts w:ascii="宋体" w:hAnsi="宋体"/>
        </w:rPr>
        <w:t xml:space="preserve"> 2014</w:t>
      </w:r>
      <w:r>
        <w:rPr>
          <w:rFonts w:ascii="宋体" w:hAnsi="宋体" w:hint="eastAsia"/>
        </w:rPr>
        <w:t>〕</w:t>
      </w:r>
      <w:r>
        <w:rPr>
          <w:rFonts w:ascii="宋体" w:hAnsi="宋体"/>
        </w:rPr>
        <w:t xml:space="preserve"> 68 </w:t>
      </w:r>
      <w:r>
        <w:rPr>
          <w:rFonts w:ascii="宋体" w:hAnsi="宋体" w:hint="eastAsia"/>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rPr>
        <w:t>(</w:t>
      </w:r>
      <w:r>
        <w:rPr>
          <w:rFonts w:ascii="宋体" w:hAnsi="宋体" w:hint="eastAsia"/>
        </w:rPr>
        <w:t>设区的市</w:t>
      </w:r>
      <w:r>
        <w:rPr>
          <w:rFonts w:ascii="宋体" w:hAnsi="宋体"/>
        </w:rPr>
        <w:t>)</w:t>
      </w:r>
      <w:r>
        <w:rPr>
          <w:rFonts w:ascii="宋体" w:hAnsi="宋体" w:hint="eastAsia"/>
        </w:rPr>
        <w:t>监狱、强制隔离戒毒所、戒毒康复所，以及新疆生产建设兵团监狱管理局、戒毒管理局的企业。监狱企业投标时，提供由省级以上监狱管理局、戒毒管理局</w:t>
      </w:r>
      <w:r>
        <w:rPr>
          <w:rFonts w:ascii="宋体" w:hAnsi="宋体"/>
        </w:rPr>
        <w:t>(</w:t>
      </w:r>
      <w:r>
        <w:rPr>
          <w:rFonts w:ascii="宋体" w:hAnsi="宋体" w:hint="eastAsia"/>
        </w:rPr>
        <w:t>含新疆生产建设兵团</w:t>
      </w:r>
      <w:r>
        <w:rPr>
          <w:rFonts w:ascii="宋体" w:hAnsi="宋体"/>
        </w:rPr>
        <w:t>)</w:t>
      </w:r>
      <w:r>
        <w:rPr>
          <w:rFonts w:ascii="宋体" w:hAnsi="宋体" w:hint="eastAsia"/>
        </w:rPr>
        <w:t>出具的属于监狱企业的证明文件，不再提供《中小微企业声明函》。</w:t>
      </w:r>
    </w:p>
    <w:p w:rsidR="00A71A22" w:rsidRDefault="00CD61B6">
      <w:pPr>
        <w:spacing w:line="360" w:lineRule="auto"/>
        <w:rPr>
          <w:rFonts w:ascii="宋体" w:hAnsi="宋体"/>
        </w:rPr>
      </w:pPr>
      <w:r>
        <w:rPr>
          <w:rFonts w:ascii="宋体" w:hAnsi="宋体" w:hint="eastAsia"/>
        </w:rPr>
        <w:t>3.4对于非专门面向中小微型企业采购的项目，依照《政府采购促进中小企业发展暂行办法》的规定，凡符合要求的有效供应商，按照以下比例给予相应的价格扣除：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A71A22">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计算公式</w:t>
            </w:r>
          </w:p>
        </w:tc>
      </w:tr>
      <w:tr w:rsidR="00A71A22">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对小型和微型企业产品的价格扣除</w:t>
            </w:r>
            <w:r>
              <w:rPr>
                <w:rFonts w:ascii="宋体" w:hAnsi="宋体"/>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rPr>
              <w:t>-</w:t>
            </w:r>
            <w:r>
              <w:rPr>
                <w:rFonts w:ascii="宋体" w:hAnsi="宋体" w:hint="eastAsia"/>
              </w:rPr>
              <w:t>小型和微型企业产品的价格×</w:t>
            </w:r>
            <w:r>
              <w:rPr>
                <w:rFonts w:ascii="宋体" w:hAnsi="宋体"/>
              </w:rPr>
              <w:t>6%</w:t>
            </w:r>
          </w:p>
        </w:tc>
      </w:tr>
      <w:tr w:rsidR="00A71A22">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对小型和微型企业产品的价格扣除</w:t>
            </w:r>
            <w:r>
              <w:rPr>
                <w:rFonts w:ascii="宋体" w:hAnsi="宋体"/>
              </w:rPr>
              <w:t>6%(</w:t>
            </w:r>
            <w:r>
              <w:rPr>
                <w:rFonts w:ascii="宋体" w:hAnsi="宋体" w:hint="eastAsia"/>
              </w:rPr>
              <w:t>不再享受序号</w:t>
            </w:r>
            <w:r>
              <w:rPr>
                <w:rFonts w:ascii="宋体" w:hAnsi="宋体"/>
              </w:rPr>
              <w:t>3</w:t>
            </w:r>
            <w:r>
              <w:rPr>
                <w:rFonts w:ascii="宋体" w:hAnsi="宋体" w:hint="eastAsia"/>
              </w:rPr>
              <w:t>的价格折扣</w:t>
            </w:r>
            <w:r>
              <w:rPr>
                <w:rFonts w:ascii="宋体" w:hAnsi="宋体"/>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A71A22" w:rsidRDefault="00A71A22">
            <w:pPr>
              <w:spacing w:line="360" w:lineRule="auto"/>
              <w:rPr>
                <w:rFonts w:ascii="宋体" w:hAnsi="宋体"/>
              </w:rPr>
            </w:pPr>
          </w:p>
        </w:tc>
      </w:tr>
      <w:tr w:rsidR="00A71A22">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联合体一方为小型、微型企业且小型、微型企业协议合同金额占联合体协议合同总金额</w:t>
            </w:r>
            <w:r>
              <w:rPr>
                <w:rFonts w:ascii="宋体" w:hAnsi="宋体"/>
              </w:rPr>
              <w:t>30%</w:t>
            </w:r>
            <w:r>
              <w:rPr>
                <w:rFonts w:ascii="宋体" w:hAnsi="宋体" w:hint="eastAsia"/>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对联合体总金额扣除</w:t>
            </w:r>
            <w:r>
              <w:rPr>
                <w:rFonts w:ascii="宋体" w:hAnsi="宋体"/>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A71A22" w:rsidRDefault="00CD61B6">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u w:val="single"/>
              </w:rPr>
              <w:t>1-2%</w:t>
            </w:r>
            <w:r>
              <w:rPr>
                <w:rFonts w:ascii="宋体" w:hAnsi="宋体" w:hint="eastAsia"/>
              </w:rPr>
              <w:t>）</w:t>
            </w:r>
          </w:p>
        </w:tc>
      </w:tr>
    </w:tbl>
    <w:p w:rsidR="00A71A22" w:rsidRDefault="00A71A22">
      <w:pPr>
        <w:spacing w:line="360" w:lineRule="auto"/>
        <w:rPr>
          <w:rFonts w:ascii="宋体" w:hAnsi="宋体"/>
        </w:rPr>
      </w:pPr>
    </w:p>
    <w:p w:rsidR="00A71A22" w:rsidRDefault="00A71A22">
      <w:pPr>
        <w:widowControl/>
        <w:tabs>
          <w:tab w:val="left" w:pos="753"/>
        </w:tabs>
        <w:adjustRightInd w:val="0"/>
        <w:snapToGrid w:val="0"/>
        <w:spacing w:line="360" w:lineRule="auto"/>
        <w:ind w:left="753" w:hanging="753"/>
        <w:rPr>
          <w:rFonts w:ascii="宋体" w:hAnsi="宋体" w:cs="Arial"/>
          <w:szCs w:val="21"/>
        </w:rPr>
        <w:sectPr w:rsidR="00A71A22">
          <w:footerReference w:type="default" r:id="rId20"/>
          <w:footerReference w:type="first" r:id="rId21"/>
          <w:pgSz w:w="11906" w:h="16838"/>
          <w:pgMar w:top="1418" w:right="1016" w:bottom="1134" w:left="1230" w:header="851" w:footer="851" w:gutter="0"/>
          <w:cols w:space="720"/>
          <w:titlePg/>
          <w:docGrid w:linePitch="312"/>
        </w:sectPr>
      </w:pPr>
    </w:p>
    <w:p w:rsidR="00A71A22" w:rsidRDefault="00CD61B6">
      <w:pPr>
        <w:pStyle w:val="13"/>
        <w:numPr>
          <w:ilvl w:val="0"/>
          <w:numId w:val="0"/>
        </w:numPr>
        <w:spacing w:beforeLines="0"/>
        <w:rPr>
          <w:rFonts w:ascii="宋体" w:eastAsia="宋体" w:hAnsi="宋体"/>
          <w:b/>
        </w:rPr>
      </w:pPr>
      <w:bookmarkStart w:id="212" w:name="_Hlt21939000"/>
      <w:bookmarkStart w:id="213" w:name="_Toc336681589"/>
      <w:bookmarkStart w:id="214" w:name="_Toc336681944"/>
      <w:bookmarkStart w:id="215" w:name="_Toc333237797"/>
      <w:bookmarkStart w:id="216" w:name="_Toc349143598"/>
      <w:bookmarkStart w:id="217" w:name="_Toc337632367"/>
      <w:bookmarkStart w:id="218" w:name="_Toc331684047"/>
      <w:bookmarkStart w:id="219" w:name="_Toc332206717"/>
      <w:bookmarkStart w:id="220" w:name="_Toc365967081"/>
      <w:bookmarkStart w:id="221" w:name="_Toc365985187"/>
      <w:bookmarkStart w:id="222" w:name="_Toc330459994"/>
      <w:bookmarkStart w:id="223" w:name="_Toc340507451"/>
      <w:bookmarkStart w:id="224" w:name="_Toc339362309"/>
      <w:bookmarkStart w:id="225" w:name="_Toc340677079"/>
      <w:bookmarkStart w:id="226" w:name="_Toc333935355"/>
      <w:bookmarkStart w:id="227" w:name="_Toc350756459"/>
      <w:bookmarkStart w:id="228" w:name="_Toc345513910"/>
      <w:bookmarkStart w:id="229" w:name="_Toc333935696"/>
      <w:bookmarkStart w:id="230" w:name="_Toc339020242"/>
      <w:bookmarkStart w:id="231" w:name="_Toc374454610"/>
      <w:bookmarkStart w:id="232" w:name="_Toc349127635"/>
      <w:bookmarkStart w:id="233" w:name="_Toc333237686"/>
      <w:bookmarkStart w:id="234" w:name="_Toc366072538"/>
      <w:bookmarkStart w:id="235" w:name="_Toc340672878"/>
      <w:bookmarkStart w:id="236" w:name="_Toc350438758"/>
      <w:bookmarkStart w:id="237" w:name="_Toc342060383"/>
      <w:bookmarkStart w:id="238" w:name="_Toc339020104"/>
      <w:bookmarkStart w:id="239" w:name="_Toc342296769"/>
      <w:bookmarkStart w:id="240" w:name="_Toc331512907"/>
      <w:bookmarkStart w:id="241" w:name="_Toc339020024"/>
      <w:bookmarkStart w:id="242" w:name="_Toc341348347"/>
      <w:bookmarkStart w:id="243" w:name="_Toc339441096"/>
      <w:bookmarkStart w:id="244" w:name="_Toc332270355"/>
      <w:bookmarkStart w:id="245" w:name="_Toc333238642"/>
      <w:bookmarkStart w:id="246" w:name="_Toc339019898"/>
      <w:bookmarkStart w:id="247" w:name="_Toc2884"/>
      <w:bookmarkEnd w:id="190"/>
      <w:bookmarkEnd w:id="191"/>
      <w:bookmarkEnd w:id="192"/>
      <w:bookmarkEnd w:id="193"/>
      <w:bookmarkEnd w:id="194"/>
      <w:bookmarkEnd w:id="195"/>
      <w:bookmarkEnd w:id="196"/>
      <w:bookmarkEnd w:id="197"/>
      <w:bookmarkEnd w:id="198"/>
      <w:bookmarkEnd w:id="199"/>
      <w:bookmarkEnd w:id="212"/>
      <w:r>
        <w:rPr>
          <w:rFonts w:ascii="宋体" w:eastAsia="宋体" w:hAnsi="宋体" w:hint="eastAsia"/>
          <w:b/>
        </w:rPr>
        <w:lastRenderedPageBreak/>
        <w:t xml:space="preserve">第五部分  </w:t>
      </w:r>
      <w:bookmarkStart w:id="248" w:name="_Hlt97188170"/>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8"/>
      <w:r>
        <w:rPr>
          <w:rFonts w:ascii="宋体" w:hAnsi="宋体" w:hint="eastAsia"/>
          <w:b/>
          <w:sz w:val="21"/>
          <w:szCs w:val="21"/>
        </w:rPr>
        <w:t>合同书格式（参考范本）</w:t>
      </w:r>
      <w:bookmarkEnd w:id="247"/>
    </w:p>
    <w:p w:rsidR="00A71A22" w:rsidRDefault="00CD61B6">
      <w:pPr>
        <w:spacing w:line="360" w:lineRule="auto"/>
        <w:ind w:firstLineChars="200" w:firstLine="420"/>
        <w:rPr>
          <w:rFonts w:ascii="宋体" w:hAnsi="宋体"/>
          <w:bCs/>
        </w:rPr>
      </w:pPr>
      <w:r>
        <w:rPr>
          <w:rFonts w:ascii="宋体" w:hAnsi="宋体" w:hint="eastAsia"/>
          <w:bCs/>
          <w:szCs w:val="21"/>
        </w:rPr>
        <w:t>甲乙双方根据</w:t>
      </w:r>
      <w:r>
        <w:rPr>
          <w:rFonts w:ascii="宋体" w:hAnsi="宋体"/>
          <w:bCs/>
          <w:szCs w:val="21"/>
        </w:rPr>
        <w:t>年月日</w:t>
      </w:r>
      <w:r>
        <w:rPr>
          <w:rFonts w:ascii="宋体" w:hAnsi="宋体" w:cs="宋体" w:hint="eastAsia"/>
          <w:szCs w:val="21"/>
          <w:u w:val="single"/>
        </w:rPr>
        <w:t xml:space="preserve">  采购项目名称  </w:t>
      </w:r>
      <w:r>
        <w:rPr>
          <w:rFonts w:ascii="宋体" w:hAnsi="宋体" w:hint="eastAsia"/>
          <w:bCs/>
          <w:szCs w:val="21"/>
        </w:rPr>
        <w:t>（项目编号:）成交结果和有关磋商文件、磋商响应文件的要求，经双方协商一致，订立以下合同：</w:t>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 xml:space="preserve">第一条  </w:t>
      </w:r>
      <w:r>
        <w:rPr>
          <w:rFonts w:ascii="宋体" w:hAnsi="宋体" w:hint="eastAsia"/>
          <w:bCs/>
          <w:szCs w:val="21"/>
        </w:rPr>
        <w:tab/>
        <w:t>项目的名称、单价、总价，项目所包含服务的范围</w:t>
      </w:r>
    </w:p>
    <w:p w:rsidR="00A71A22" w:rsidRDefault="00CD61B6" w:rsidP="00CD61B6">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1. 项目名称：；</w:t>
      </w:r>
    </w:p>
    <w:p w:rsidR="00A71A22" w:rsidRDefault="00CD61B6" w:rsidP="00CD61B6">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2. 服务范围：</w:t>
      </w:r>
      <w:r>
        <w:rPr>
          <w:rFonts w:ascii="宋体" w:hAnsi="宋体" w:hint="eastAsia"/>
          <w:bCs/>
          <w:szCs w:val="21"/>
          <w:u w:val="single"/>
        </w:rPr>
        <w:t xml:space="preserve">（另附）                               </w:t>
      </w:r>
      <w:r>
        <w:rPr>
          <w:rFonts w:ascii="宋体" w:hAnsi="宋体" w:hint="eastAsia"/>
          <w:bCs/>
          <w:szCs w:val="21"/>
        </w:rPr>
        <w:t>；</w:t>
      </w:r>
    </w:p>
    <w:p w:rsidR="00A71A22" w:rsidRDefault="00CD61B6" w:rsidP="00CD61B6">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rPr>
        <w:t>3. 项目总价：</w:t>
      </w:r>
      <w:r>
        <w:rPr>
          <w:rFonts w:ascii="宋体" w:hAnsi="宋体" w:hint="eastAsia"/>
          <w:bCs/>
          <w:szCs w:val="21"/>
          <w:u w:val="single"/>
        </w:rPr>
        <w:t xml:space="preserve">（小写）                               </w:t>
      </w:r>
    </w:p>
    <w:p w:rsidR="00A71A22" w:rsidRDefault="00CD61B6" w:rsidP="00CD61B6">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u w:val="single"/>
        </w:rPr>
        <w:t xml:space="preserve">（大写）                               </w:t>
      </w:r>
    </w:p>
    <w:p w:rsidR="00A71A22" w:rsidRDefault="00CD61B6" w:rsidP="00CD61B6">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甲方不再另付任何费用。项目总价为完成项目含税的全包价。</w:t>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 xml:space="preserve">第二条  </w:t>
      </w:r>
      <w:r>
        <w:rPr>
          <w:rFonts w:ascii="宋体" w:hAnsi="宋体" w:hint="eastAsia"/>
          <w:bCs/>
          <w:szCs w:val="21"/>
        </w:rPr>
        <w:tab/>
        <w:t>服务的质量要求、售后服务、培训费用及损害赔偿</w:t>
      </w:r>
    </w:p>
    <w:p w:rsidR="00A71A22" w:rsidRDefault="00CD61B6">
      <w:pPr>
        <w:tabs>
          <w:tab w:val="left" w:pos="1004"/>
        </w:tabs>
        <w:spacing w:line="360" w:lineRule="auto"/>
        <w:ind w:leftChars="514" w:left="1079" w:rightChars="15" w:right="31"/>
        <w:rPr>
          <w:rFonts w:ascii="宋体" w:hAnsi="宋体"/>
          <w:bCs/>
          <w:szCs w:val="21"/>
        </w:rPr>
      </w:pPr>
      <w:r>
        <w:rPr>
          <w:rFonts w:ascii="宋体" w:hAnsi="宋体" w:hint="eastAsia"/>
          <w:bCs/>
          <w:szCs w:val="21"/>
        </w:rPr>
        <w:t>。</w:t>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第三条</w:t>
      </w:r>
      <w:r>
        <w:rPr>
          <w:rFonts w:ascii="宋体" w:hAnsi="宋体" w:hint="eastAsia"/>
          <w:bCs/>
          <w:szCs w:val="21"/>
        </w:rPr>
        <w:tab/>
        <w:t>完工和验收</w:t>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ab/>
        <w:t>1.服务期：。</w:t>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ab/>
        <w:t>2.服务地点：。</w:t>
      </w:r>
    </w:p>
    <w:p w:rsidR="00A71A22" w:rsidRDefault="00CD61B6">
      <w:pPr>
        <w:tabs>
          <w:tab w:val="left" w:pos="1004"/>
        </w:tabs>
        <w:spacing w:line="360" w:lineRule="auto"/>
        <w:ind w:leftChars="428" w:left="1361" w:rightChars="15" w:right="31" w:hangingChars="220" w:hanging="462"/>
        <w:rPr>
          <w:rFonts w:ascii="宋体" w:hAnsi="宋体"/>
          <w:bCs/>
          <w:szCs w:val="21"/>
        </w:rPr>
      </w:pPr>
      <w:r>
        <w:rPr>
          <w:rFonts w:ascii="宋体" w:hAnsi="宋体" w:hint="eastAsia"/>
          <w:bCs/>
          <w:szCs w:val="21"/>
        </w:rPr>
        <w:tab/>
        <w:t>3.验收时间：。</w:t>
      </w:r>
    </w:p>
    <w:p w:rsidR="00A71A22" w:rsidRDefault="00CD61B6">
      <w:pPr>
        <w:tabs>
          <w:tab w:val="left" w:pos="1004"/>
        </w:tabs>
        <w:spacing w:line="360" w:lineRule="auto"/>
        <w:ind w:rightChars="15" w:right="31"/>
        <w:rPr>
          <w:rFonts w:ascii="宋体" w:hAnsi="宋体"/>
          <w:bCs/>
          <w:szCs w:val="21"/>
          <w:u w:val="single"/>
        </w:rPr>
      </w:pPr>
      <w:r>
        <w:rPr>
          <w:rFonts w:ascii="宋体" w:hAnsi="宋体" w:hint="eastAsia"/>
          <w:bCs/>
          <w:szCs w:val="21"/>
        </w:rPr>
        <w:tab/>
        <w:t>4.服务验收方式：。</w:t>
      </w:r>
    </w:p>
    <w:p w:rsidR="00A71A22" w:rsidRDefault="00CD61B6">
      <w:pPr>
        <w:spacing w:line="360" w:lineRule="auto"/>
        <w:ind w:rightChars="15" w:right="31" w:firstLineChars="500" w:firstLine="1050"/>
        <w:rPr>
          <w:rFonts w:ascii="宋体" w:hAnsi="宋体"/>
          <w:szCs w:val="21"/>
        </w:rPr>
      </w:pPr>
      <w:r>
        <w:rPr>
          <w:rFonts w:ascii="宋体" w:hAnsi="宋体" w:hint="eastAsia"/>
          <w:szCs w:val="21"/>
        </w:rPr>
        <w:t>5.验收标准：</w:t>
      </w:r>
    </w:p>
    <w:p w:rsidR="00A71A22" w:rsidRDefault="00CD61B6">
      <w:pPr>
        <w:numPr>
          <w:ilvl w:val="6"/>
          <w:numId w:val="23"/>
        </w:numPr>
        <w:tabs>
          <w:tab w:val="left" w:pos="1680"/>
        </w:tabs>
        <w:spacing w:line="360" w:lineRule="auto"/>
        <w:ind w:left="1680" w:hanging="315"/>
        <w:rPr>
          <w:rFonts w:ascii="宋体" w:hAnsi="宋体"/>
          <w:bCs/>
          <w:szCs w:val="21"/>
        </w:rPr>
      </w:pPr>
      <w:r>
        <w:rPr>
          <w:rFonts w:ascii="宋体" w:hAnsi="宋体" w:hint="eastAsia"/>
          <w:szCs w:val="21"/>
        </w:rPr>
        <w:t>质量符合磋商文件和磋商响应文件的要求；</w:t>
      </w:r>
    </w:p>
    <w:p w:rsidR="00A71A22" w:rsidRDefault="00CD61B6">
      <w:pPr>
        <w:numPr>
          <w:ilvl w:val="6"/>
          <w:numId w:val="23"/>
        </w:numPr>
        <w:tabs>
          <w:tab w:val="clear" w:pos="4830"/>
          <w:tab w:val="left" w:pos="1680"/>
        </w:tabs>
        <w:spacing w:line="360" w:lineRule="auto"/>
        <w:ind w:left="1680" w:rightChars="15" w:right="31" w:hanging="315"/>
        <w:rPr>
          <w:rFonts w:ascii="宋体" w:hAnsi="宋体"/>
          <w:bCs/>
          <w:szCs w:val="21"/>
        </w:rPr>
      </w:pPr>
      <w:r>
        <w:rPr>
          <w:rFonts w:ascii="宋体" w:hAnsi="宋体" w:hint="eastAsia"/>
          <w:bCs/>
          <w:szCs w:val="21"/>
        </w:rPr>
        <w:t>双方约定的其他验收标准。</w:t>
      </w:r>
      <w:r>
        <w:rPr>
          <w:rFonts w:ascii="宋体" w:hAnsi="宋体" w:hint="eastAsia"/>
          <w:bCs/>
          <w:szCs w:val="21"/>
        </w:rPr>
        <w:tab/>
      </w:r>
    </w:p>
    <w:p w:rsidR="00A71A22" w:rsidRDefault="00CD61B6">
      <w:pPr>
        <w:tabs>
          <w:tab w:val="left" w:pos="1004"/>
        </w:tabs>
        <w:spacing w:line="360" w:lineRule="auto"/>
        <w:ind w:rightChars="15" w:right="31"/>
        <w:rPr>
          <w:rFonts w:ascii="宋体" w:hAnsi="宋体"/>
          <w:bCs/>
          <w:szCs w:val="21"/>
        </w:rPr>
      </w:pPr>
      <w:r>
        <w:rPr>
          <w:rFonts w:ascii="宋体" w:hAnsi="宋体" w:hint="eastAsia"/>
          <w:bCs/>
          <w:szCs w:val="21"/>
        </w:rPr>
        <w:t>第四条   价款的结算、付款时间</w:t>
      </w:r>
    </w:p>
    <w:p w:rsidR="00A71A22" w:rsidRDefault="00CD61B6">
      <w:pPr>
        <w:numPr>
          <w:ilvl w:val="0"/>
          <w:numId w:val="24"/>
        </w:numPr>
        <w:tabs>
          <w:tab w:val="left" w:pos="945"/>
        </w:tabs>
        <w:adjustRightInd w:val="0"/>
        <w:snapToGrid w:val="0"/>
        <w:spacing w:line="360" w:lineRule="auto"/>
        <w:ind w:rightChars="15" w:right="31"/>
        <w:rPr>
          <w:rFonts w:ascii="宋体" w:hAnsi="宋体"/>
          <w:bCs/>
          <w:szCs w:val="21"/>
        </w:rPr>
      </w:pPr>
      <w:r>
        <w:rPr>
          <w:rFonts w:ascii="宋体" w:hAnsi="宋体" w:hint="eastAsia"/>
          <w:bCs/>
          <w:szCs w:val="21"/>
        </w:rPr>
        <w:t>付款方式：。</w:t>
      </w:r>
    </w:p>
    <w:p w:rsidR="00A71A22" w:rsidRDefault="00CD61B6">
      <w:pPr>
        <w:numPr>
          <w:ilvl w:val="0"/>
          <w:numId w:val="24"/>
        </w:numPr>
        <w:tabs>
          <w:tab w:val="clear" w:pos="1203"/>
          <w:tab w:val="left" w:pos="1155"/>
        </w:tabs>
        <w:adjustRightInd w:val="0"/>
        <w:snapToGrid w:val="0"/>
        <w:spacing w:line="360" w:lineRule="auto"/>
        <w:ind w:rightChars="15" w:right="31"/>
        <w:rPr>
          <w:rFonts w:ascii="宋体" w:hAnsi="宋体"/>
          <w:szCs w:val="21"/>
        </w:rPr>
      </w:pPr>
      <w:r>
        <w:rPr>
          <w:rFonts w:ascii="宋体" w:hAnsi="宋体" w:hint="eastAsia"/>
          <w:bCs/>
          <w:szCs w:val="21"/>
        </w:rPr>
        <w:t>付款时间：。</w:t>
      </w:r>
    </w:p>
    <w:p w:rsidR="00A71A22" w:rsidRDefault="00CD61B6">
      <w:pPr>
        <w:tabs>
          <w:tab w:val="left" w:pos="945"/>
        </w:tabs>
        <w:adjustRightInd w:val="0"/>
        <w:snapToGrid w:val="0"/>
        <w:spacing w:line="360" w:lineRule="auto"/>
        <w:ind w:left="945" w:rightChars="15" w:right="31" w:hangingChars="450" w:hanging="945"/>
        <w:rPr>
          <w:rFonts w:ascii="宋体" w:hAnsi="宋体"/>
          <w:bCs/>
          <w:szCs w:val="21"/>
        </w:rPr>
      </w:pPr>
      <w:r>
        <w:rPr>
          <w:rFonts w:ascii="宋体" w:hAnsi="宋体" w:hint="eastAsia"/>
          <w:bCs/>
          <w:szCs w:val="21"/>
        </w:rPr>
        <w:t>第五条   对产品异议的时间和办法</w:t>
      </w:r>
    </w:p>
    <w:p w:rsidR="00A71A22" w:rsidRDefault="00CD61B6">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1.</w:t>
      </w:r>
      <w:r>
        <w:rPr>
          <w:rFonts w:ascii="宋体" w:hAnsi="宋体" w:hint="eastAsia"/>
          <w:bCs/>
          <w:szCs w:val="21"/>
        </w:rPr>
        <w:tab/>
        <w:t>甲方在验收中，如果发现乙方所提供的服务质量或相关服务不合规定的，在2日内向乙方提出书面异议；甲方怠于通知乙方的，视为乙方所提供的服务合乎规定。</w:t>
      </w:r>
    </w:p>
    <w:p w:rsidR="00A71A22" w:rsidRDefault="00CD61B6">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2. 乙方在接到甲方书面异议后，应在10日历日内负责处理，否则，即视为默认甲方提出的异议和处理意见。</w:t>
      </w:r>
    </w:p>
    <w:p w:rsidR="00A71A22" w:rsidRDefault="00A71A22">
      <w:pPr>
        <w:tabs>
          <w:tab w:val="left" w:pos="1004"/>
        </w:tabs>
        <w:spacing w:line="360" w:lineRule="auto"/>
        <w:rPr>
          <w:rFonts w:ascii="宋体" w:hAnsi="宋体"/>
          <w:bCs/>
          <w:szCs w:val="21"/>
        </w:rPr>
      </w:pPr>
    </w:p>
    <w:p w:rsidR="00A71A22" w:rsidRDefault="00CD61B6">
      <w:pPr>
        <w:tabs>
          <w:tab w:val="left" w:pos="1004"/>
        </w:tabs>
        <w:spacing w:line="360" w:lineRule="auto"/>
        <w:rPr>
          <w:rFonts w:ascii="宋体" w:hAnsi="宋体"/>
          <w:bCs/>
          <w:szCs w:val="21"/>
        </w:rPr>
      </w:pPr>
      <w:r>
        <w:rPr>
          <w:rFonts w:ascii="宋体" w:hAnsi="宋体" w:hint="eastAsia"/>
          <w:bCs/>
          <w:szCs w:val="21"/>
        </w:rPr>
        <w:t>第六条   乙方的违约责任</w:t>
      </w:r>
    </w:p>
    <w:p w:rsidR="00A71A22" w:rsidRDefault="00CD61B6">
      <w:pPr>
        <w:tabs>
          <w:tab w:val="left" w:pos="1004"/>
        </w:tabs>
        <w:spacing w:line="360" w:lineRule="auto"/>
        <w:rPr>
          <w:rFonts w:ascii="宋体" w:hAnsi="宋体"/>
          <w:bCs/>
          <w:szCs w:val="21"/>
        </w:rPr>
      </w:pPr>
      <w:r>
        <w:rPr>
          <w:rFonts w:ascii="宋体" w:hAnsi="宋体" w:hint="eastAsia"/>
          <w:bCs/>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A71A22" w:rsidRDefault="00CD61B6">
      <w:pPr>
        <w:tabs>
          <w:tab w:val="left" w:pos="1004"/>
        </w:tabs>
        <w:spacing w:line="360" w:lineRule="auto"/>
        <w:rPr>
          <w:rFonts w:ascii="宋体" w:hAnsi="宋体"/>
          <w:bCs/>
          <w:szCs w:val="21"/>
        </w:rPr>
      </w:pPr>
      <w:r>
        <w:rPr>
          <w:rFonts w:ascii="宋体" w:hAnsi="宋体" w:hint="eastAsia"/>
          <w:bCs/>
          <w:szCs w:val="21"/>
        </w:rPr>
        <w:t xml:space="preserve">    2. 每推迟一天按总价的1%罚款。</w:t>
      </w:r>
    </w:p>
    <w:p w:rsidR="00A71A22" w:rsidRDefault="00CD61B6">
      <w:pPr>
        <w:tabs>
          <w:tab w:val="left" w:pos="1004"/>
        </w:tabs>
        <w:spacing w:line="360" w:lineRule="auto"/>
        <w:rPr>
          <w:rFonts w:ascii="宋体" w:hAnsi="宋体"/>
          <w:bCs/>
          <w:szCs w:val="21"/>
        </w:rPr>
      </w:pPr>
      <w:r>
        <w:rPr>
          <w:rFonts w:ascii="宋体" w:hAnsi="宋体" w:hint="eastAsia"/>
          <w:bCs/>
          <w:szCs w:val="21"/>
        </w:rPr>
        <w:t>第七条</w:t>
      </w:r>
      <w:r>
        <w:rPr>
          <w:rFonts w:ascii="宋体" w:hAnsi="宋体" w:hint="eastAsia"/>
          <w:bCs/>
          <w:szCs w:val="21"/>
        </w:rPr>
        <w:tab/>
        <w:t>甲方的违约责任</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lastRenderedPageBreak/>
        <w:t>1. 甲方逾期付款的，每日应向乙方偿付合同总额的千分之五作为违约金。</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2. 甲方违反合同规定拒绝接货的，应当承担由此对乙方造成的损失。</w:t>
      </w:r>
    </w:p>
    <w:p w:rsidR="00A71A22" w:rsidRDefault="00CD61B6">
      <w:pPr>
        <w:tabs>
          <w:tab w:val="left" w:pos="1004"/>
        </w:tabs>
        <w:spacing w:line="360" w:lineRule="auto"/>
        <w:rPr>
          <w:rFonts w:ascii="宋体" w:hAnsi="宋体"/>
          <w:bCs/>
          <w:szCs w:val="21"/>
        </w:rPr>
      </w:pPr>
      <w:r>
        <w:rPr>
          <w:rFonts w:ascii="宋体" w:hAnsi="宋体" w:hint="eastAsia"/>
          <w:bCs/>
          <w:szCs w:val="21"/>
        </w:rPr>
        <w:t>第八条    不可抗力</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szCs w:val="21"/>
        </w:rPr>
        <w:t>1</w:t>
      </w:r>
      <w:r>
        <w:rPr>
          <w:rFonts w:ascii="宋体" w:hAnsi="宋体" w:hint="eastAsia"/>
          <w:bCs/>
          <w:szCs w:val="21"/>
        </w:rPr>
        <w:t>0个工作日内将有关当局出具的证明文件用专人递交、特快专递或挂号信寄给对方审阅确认。</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2.签约双方任一方由于不可抗力事故的影响而不能执行合同时，经确认后，允许延期履行、部分履行或不履行合同，根据情况可部分或全部免予承担违约责任。</w:t>
      </w:r>
    </w:p>
    <w:p w:rsidR="00A71A22" w:rsidRDefault="00CD61B6">
      <w:pPr>
        <w:tabs>
          <w:tab w:val="left" w:pos="1004"/>
        </w:tabs>
        <w:spacing w:line="360" w:lineRule="auto"/>
        <w:rPr>
          <w:rFonts w:ascii="宋体" w:hAnsi="宋体"/>
          <w:bCs/>
          <w:szCs w:val="21"/>
        </w:rPr>
      </w:pPr>
      <w:r>
        <w:rPr>
          <w:rFonts w:ascii="宋体" w:hAnsi="宋体" w:hint="eastAsia"/>
          <w:bCs/>
          <w:szCs w:val="21"/>
        </w:rPr>
        <w:t>第九条  争议的解决</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1. 因服务期间质量问题发生争议，由法律及有关规章规定的技术单位进行质量鉴定，双方无条件服从该鉴定的结论。</w:t>
      </w:r>
    </w:p>
    <w:p w:rsidR="00A71A22" w:rsidRDefault="00CD61B6">
      <w:pPr>
        <w:tabs>
          <w:tab w:val="left" w:pos="1255"/>
        </w:tabs>
        <w:spacing w:line="360" w:lineRule="auto"/>
        <w:ind w:firstLineChars="200" w:firstLine="420"/>
        <w:rPr>
          <w:rFonts w:ascii="宋体" w:hAnsi="宋体"/>
          <w:szCs w:val="21"/>
        </w:rPr>
      </w:pPr>
      <w:r>
        <w:rPr>
          <w:rFonts w:ascii="宋体" w:hAnsi="宋体" w:hint="eastAsia"/>
          <w:bCs/>
          <w:szCs w:val="21"/>
        </w:rPr>
        <w:t xml:space="preserve">2. </w:t>
      </w:r>
      <w:r>
        <w:rPr>
          <w:rFonts w:ascii="宋体" w:hAnsi="宋体" w:hint="eastAsia"/>
          <w:szCs w:val="21"/>
        </w:rPr>
        <w:t>合同实施或与合同有关的一切争议应通过双方友好协商解决。如果友好协商不能解决，争议应提交</w:t>
      </w:r>
      <w:r>
        <w:rPr>
          <w:rFonts w:ascii="宋体" w:hAnsi="宋体" w:hint="eastAsia"/>
        </w:rPr>
        <w:t>揭阳市</w:t>
      </w:r>
      <w:r>
        <w:rPr>
          <w:rFonts w:ascii="宋体" w:hAnsi="宋体" w:hint="eastAsia"/>
          <w:szCs w:val="21"/>
        </w:rPr>
        <w:t>仲裁委员会裁决或向</w:t>
      </w:r>
      <w:r>
        <w:rPr>
          <w:rFonts w:ascii="宋体" w:hAnsi="宋体" w:hint="eastAsia"/>
        </w:rPr>
        <w:t>揭阳市</w:t>
      </w:r>
      <w:r>
        <w:rPr>
          <w:rFonts w:ascii="宋体" w:hAnsi="宋体" w:hint="eastAsia"/>
          <w:szCs w:val="21"/>
        </w:rPr>
        <w:t>法院提出诉讼。仲裁费或诉讼费应由败诉方负担。</w:t>
      </w:r>
    </w:p>
    <w:p w:rsidR="00A71A22" w:rsidRDefault="00CD61B6">
      <w:pPr>
        <w:tabs>
          <w:tab w:val="left" w:pos="1004"/>
        </w:tabs>
        <w:spacing w:line="360" w:lineRule="auto"/>
        <w:rPr>
          <w:rFonts w:ascii="宋体" w:hAnsi="宋体"/>
          <w:bCs/>
          <w:szCs w:val="21"/>
        </w:rPr>
      </w:pPr>
      <w:r>
        <w:rPr>
          <w:rFonts w:ascii="宋体" w:hAnsi="宋体" w:hint="eastAsia"/>
          <w:bCs/>
          <w:szCs w:val="21"/>
        </w:rPr>
        <w:t>第十条  监督和管理</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本项目合同订立后，应提供至</w:t>
      </w:r>
      <w:r>
        <w:rPr>
          <w:rFonts w:ascii="宋体" w:hAnsi="宋体" w:hint="eastAsia"/>
          <w:bCs/>
          <w:szCs w:val="21"/>
          <w:u w:val="single"/>
        </w:rPr>
        <w:t>广东业信采购招标有限公司揭阳分公司</w:t>
      </w:r>
      <w:r>
        <w:rPr>
          <w:rFonts w:ascii="宋体" w:hAnsi="宋体" w:hint="eastAsia"/>
          <w:bCs/>
          <w:szCs w:val="21"/>
        </w:rPr>
        <w:t>备案；</w:t>
      </w:r>
    </w:p>
    <w:p w:rsidR="00A71A22" w:rsidRDefault="00CD61B6">
      <w:pPr>
        <w:tabs>
          <w:tab w:val="left" w:pos="1004"/>
        </w:tabs>
        <w:spacing w:line="360" w:lineRule="auto"/>
        <w:rPr>
          <w:rFonts w:ascii="宋体" w:hAnsi="宋体"/>
          <w:bCs/>
          <w:szCs w:val="21"/>
        </w:rPr>
      </w:pPr>
      <w:r>
        <w:rPr>
          <w:rFonts w:ascii="宋体" w:hAnsi="宋体" w:hint="eastAsia"/>
          <w:bCs/>
          <w:szCs w:val="21"/>
        </w:rPr>
        <w:t>第十一条  无效合同</w:t>
      </w:r>
    </w:p>
    <w:p w:rsidR="00A71A22" w:rsidRDefault="00CD61B6">
      <w:pPr>
        <w:tabs>
          <w:tab w:val="left" w:pos="1004"/>
        </w:tabs>
        <w:spacing w:line="360" w:lineRule="auto"/>
        <w:rPr>
          <w:rFonts w:ascii="宋体" w:hAnsi="宋体"/>
          <w:bCs/>
          <w:szCs w:val="21"/>
        </w:rPr>
      </w:pPr>
      <w:r>
        <w:rPr>
          <w:rFonts w:ascii="宋体" w:hAnsi="宋体" w:hint="eastAsia"/>
          <w:bCs/>
          <w:szCs w:val="21"/>
        </w:rPr>
        <w:t xml:space="preserve">    甲乙双方如因违反国家法律、法规和有关政府采购规定，导致合同无效，责任由过错方承担。</w:t>
      </w:r>
    </w:p>
    <w:p w:rsidR="00A71A22" w:rsidRDefault="00CD61B6">
      <w:pPr>
        <w:tabs>
          <w:tab w:val="left" w:pos="1004"/>
        </w:tabs>
        <w:spacing w:line="360" w:lineRule="auto"/>
        <w:rPr>
          <w:rFonts w:ascii="宋体" w:hAnsi="宋体"/>
          <w:bCs/>
          <w:szCs w:val="21"/>
        </w:rPr>
      </w:pPr>
      <w:r>
        <w:rPr>
          <w:rFonts w:ascii="宋体" w:hAnsi="宋体" w:hint="eastAsia"/>
          <w:bCs/>
          <w:szCs w:val="21"/>
        </w:rPr>
        <w:t xml:space="preserve">第十二条  附则   </w:t>
      </w:r>
    </w:p>
    <w:p w:rsidR="00A71A22" w:rsidRDefault="00CD61B6">
      <w:pPr>
        <w:tabs>
          <w:tab w:val="left" w:pos="1004"/>
        </w:tabs>
        <w:spacing w:line="360" w:lineRule="auto"/>
        <w:ind w:firstLineChars="200" w:firstLine="420"/>
        <w:rPr>
          <w:rFonts w:ascii="宋体" w:hAnsi="宋体"/>
          <w:bCs/>
          <w:szCs w:val="21"/>
        </w:rPr>
      </w:pPr>
      <w:r>
        <w:rPr>
          <w:rFonts w:ascii="宋体" w:hAnsi="宋体" w:hint="eastAsia"/>
          <w:bCs/>
          <w:szCs w:val="21"/>
        </w:rPr>
        <w:t>本合同一式 份，甲乙双方各执份。</w:t>
      </w:r>
    </w:p>
    <w:p w:rsidR="00A71A22" w:rsidRDefault="00A71A22">
      <w:pPr>
        <w:spacing w:line="360" w:lineRule="auto"/>
        <w:ind w:leftChars="358" w:left="752" w:firstLine="420"/>
        <w:rPr>
          <w:rFonts w:ascii="宋体" w:hAnsi="宋体"/>
          <w:bCs/>
          <w:szCs w:val="21"/>
        </w:rPr>
      </w:pPr>
    </w:p>
    <w:p w:rsidR="00A71A22" w:rsidRDefault="00A71A22">
      <w:pPr>
        <w:spacing w:line="360" w:lineRule="auto"/>
        <w:ind w:leftChars="358" w:left="752" w:firstLine="420"/>
        <w:rPr>
          <w:rFonts w:ascii="宋体" w:hAnsi="宋体"/>
          <w:bCs/>
          <w:szCs w:val="21"/>
        </w:rPr>
      </w:pPr>
    </w:p>
    <w:p w:rsidR="00A71A22" w:rsidRDefault="00CD61B6">
      <w:pPr>
        <w:tabs>
          <w:tab w:val="left" w:pos="5433"/>
        </w:tabs>
        <w:spacing w:line="360" w:lineRule="auto"/>
        <w:ind w:firstLineChars="500" w:firstLine="1050"/>
        <w:rPr>
          <w:rFonts w:ascii="宋体" w:hAnsi="宋体"/>
          <w:bCs/>
          <w:szCs w:val="21"/>
        </w:rPr>
      </w:pPr>
      <w:r>
        <w:rPr>
          <w:rFonts w:ascii="宋体" w:hAnsi="宋体" w:hint="eastAsia"/>
          <w:bCs/>
          <w:szCs w:val="21"/>
        </w:rPr>
        <w:t xml:space="preserve">甲方：  </w:t>
      </w:r>
      <w:r>
        <w:rPr>
          <w:rFonts w:ascii="宋体" w:hAnsi="宋体" w:hint="eastAsia"/>
          <w:bCs/>
          <w:szCs w:val="21"/>
        </w:rPr>
        <w:tab/>
        <w:t>乙方：</w:t>
      </w:r>
    </w:p>
    <w:p w:rsidR="00A71A22" w:rsidRDefault="00CD61B6">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法定代表人：</w:t>
      </w:r>
      <w:r>
        <w:rPr>
          <w:rFonts w:ascii="宋体" w:hAnsi="宋体" w:hint="eastAsia"/>
          <w:bCs/>
          <w:szCs w:val="21"/>
        </w:rPr>
        <w:tab/>
        <w:t>法定代表人：</w:t>
      </w:r>
    </w:p>
    <w:p w:rsidR="00A71A22" w:rsidRDefault="00CD61B6">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委托代理人：</w:t>
      </w:r>
      <w:r>
        <w:rPr>
          <w:rFonts w:ascii="宋体" w:hAnsi="宋体" w:hint="eastAsia"/>
          <w:bCs/>
          <w:szCs w:val="21"/>
        </w:rPr>
        <w:tab/>
        <w:t>委托代理人：</w:t>
      </w:r>
    </w:p>
    <w:p w:rsidR="00A71A22" w:rsidRDefault="00CD61B6">
      <w:pPr>
        <w:tabs>
          <w:tab w:val="left" w:pos="5433"/>
        </w:tabs>
        <w:spacing w:line="360" w:lineRule="auto"/>
        <w:ind w:firstLineChars="500" w:firstLine="1050"/>
        <w:rPr>
          <w:rFonts w:ascii="宋体" w:hAnsi="宋体"/>
          <w:bCs/>
          <w:szCs w:val="21"/>
        </w:rPr>
      </w:pPr>
      <w:r>
        <w:rPr>
          <w:rFonts w:ascii="宋体" w:hAnsi="宋体" w:hint="eastAsia"/>
          <w:bCs/>
          <w:szCs w:val="21"/>
        </w:rPr>
        <w:t>地址：</w:t>
      </w:r>
      <w:r>
        <w:rPr>
          <w:rFonts w:ascii="宋体" w:hAnsi="宋体" w:hint="eastAsia"/>
          <w:bCs/>
          <w:szCs w:val="21"/>
        </w:rPr>
        <w:tab/>
        <w:t>地址：</w:t>
      </w:r>
    </w:p>
    <w:p w:rsidR="00A71A22" w:rsidRDefault="00CD61B6">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开户银行：</w:t>
      </w:r>
      <w:r>
        <w:rPr>
          <w:rFonts w:ascii="宋体" w:hAnsi="宋体" w:hint="eastAsia"/>
          <w:bCs/>
          <w:szCs w:val="21"/>
        </w:rPr>
        <w:tab/>
        <w:t>开户银行：</w:t>
      </w:r>
    </w:p>
    <w:p w:rsidR="00A71A22" w:rsidRDefault="00CD61B6">
      <w:pPr>
        <w:tabs>
          <w:tab w:val="left" w:pos="5541"/>
        </w:tabs>
        <w:spacing w:line="360" w:lineRule="auto"/>
        <w:ind w:firstLineChars="500" w:firstLine="1050"/>
        <w:rPr>
          <w:rFonts w:ascii="宋体" w:hAnsi="宋体"/>
          <w:bCs/>
          <w:szCs w:val="21"/>
        </w:rPr>
      </w:pPr>
      <w:r>
        <w:rPr>
          <w:rFonts w:ascii="宋体" w:hAnsi="宋体" w:hint="eastAsia"/>
          <w:bCs/>
          <w:szCs w:val="21"/>
        </w:rPr>
        <w:t>帐号：</w:t>
      </w:r>
      <w:r>
        <w:rPr>
          <w:rFonts w:ascii="宋体" w:hAnsi="宋体" w:hint="eastAsia"/>
          <w:bCs/>
          <w:szCs w:val="21"/>
        </w:rPr>
        <w:tab/>
        <w:t>帐号：</w:t>
      </w:r>
    </w:p>
    <w:p w:rsidR="00A71A22" w:rsidRDefault="00CD61B6">
      <w:pPr>
        <w:tabs>
          <w:tab w:val="left" w:pos="5541"/>
        </w:tabs>
        <w:spacing w:line="360" w:lineRule="auto"/>
        <w:ind w:firstLineChars="500" w:firstLine="1050"/>
        <w:rPr>
          <w:rFonts w:ascii="宋体" w:hAnsi="宋体"/>
          <w:bCs/>
          <w:szCs w:val="21"/>
        </w:rPr>
      </w:pPr>
      <w:r>
        <w:rPr>
          <w:rFonts w:ascii="宋体" w:hAnsi="宋体" w:hint="eastAsia"/>
          <w:bCs/>
          <w:szCs w:val="21"/>
        </w:rPr>
        <w:t>电话：</w:t>
      </w:r>
      <w:r>
        <w:rPr>
          <w:rFonts w:ascii="宋体" w:hAnsi="宋体" w:hint="eastAsia"/>
          <w:bCs/>
          <w:szCs w:val="21"/>
        </w:rPr>
        <w:tab/>
        <w:t>电话：</w:t>
      </w:r>
    </w:p>
    <w:p w:rsidR="00A71A22" w:rsidRDefault="00CD61B6">
      <w:pPr>
        <w:tabs>
          <w:tab w:val="left" w:pos="1004"/>
        </w:tabs>
        <w:spacing w:line="360" w:lineRule="auto"/>
        <w:ind w:firstLineChars="500" w:firstLine="1050"/>
        <w:rPr>
          <w:rFonts w:ascii="宋体" w:hAnsi="宋体"/>
          <w:bCs/>
          <w:szCs w:val="21"/>
        </w:rPr>
      </w:pPr>
      <w:r>
        <w:rPr>
          <w:rFonts w:ascii="宋体" w:hAnsi="宋体" w:hint="eastAsia"/>
          <w:bCs/>
          <w:szCs w:val="21"/>
        </w:rPr>
        <w:t>年  月  日                                 年  月  日</w:t>
      </w:r>
    </w:p>
    <w:p w:rsidR="00A71A22" w:rsidRDefault="00A71A22">
      <w:pPr>
        <w:tabs>
          <w:tab w:val="left" w:pos="1004"/>
        </w:tabs>
        <w:spacing w:line="440" w:lineRule="exact"/>
        <w:ind w:rightChars="15" w:right="31"/>
        <w:rPr>
          <w:rFonts w:ascii="宋体" w:hAnsi="宋体"/>
          <w:b/>
          <w:bCs/>
          <w:szCs w:val="21"/>
        </w:rPr>
        <w:sectPr w:rsidR="00A71A22">
          <w:pgSz w:w="11906" w:h="16838"/>
          <w:pgMar w:top="1418" w:right="1474" w:bottom="1418" w:left="1474" w:header="851" w:footer="851" w:gutter="0"/>
          <w:cols w:space="720"/>
          <w:titlePg/>
          <w:docGrid w:linePitch="312"/>
        </w:sectPr>
      </w:pPr>
    </w:p>
    <w:p w:rsidR="00A71A22" w:rsidRDefault="00CD61B6">
      <w:pPr>
        <w:pStyle w:val="13"/>
        <w:numPr>
          <w:ilvl w:val="0"/>
          <w:numId w:val="0"/>
        </w:numPr>
        <w:spacing w:beforeLines="0"/>
        <w:rPr>
          <w:rFonts w:ascii="宋体" w:eastAsia="宋体" w:hAnsi="宋体"/>
          <w:b/>
        </w:rPr>
      </w:pPr>
      <w:bookmarkStart w:id="249" w:name="_Toc500861025"/>
      <w:bookmarkStart w:id="250" w:name="_Toc337632368"/>
      <w:bookmarkStart w:id="251" w:name="_Toc332206718"/>
      <w:bookmarkStart w:id="252" w:name="_Toc349127636"/>
      <w:bookmarkStart w:id="253" w:name="_Toc340507452"/>
      <w:bookmarkStart w:id="254" w:name="_Toc340672879"/>
      <w:bookmarkStart w:id="255" w:name="_Toc339441097"/>
      <w:bookmarkStart w:id="256" w:name="_Toc332270356"/>
      <w:bookmarkStart w:id="257" w:name="_Toc366072539"/>
      <w:bookmarkStart w:id="258" w:name="_Toc336681945"/>
      <w:bookmarkStart w:id="259" w:name="_Toc339362310"/>
      <w:bookmarkStart w:id="260" w:name="_Toc365967082"/>
      <w:bookmarkStart w:id="261" w:name="_Toc345513911"/>
      <w:bookmarkStart w:id="262" w:name="_Toc333935356"/>
      <w:bookmarkStart w:id="263" w:name="_Toc349143599"/>
      <w:bookmarkStart w:id="264" w:name="_Toc491658678"/>
      <w:bookmarkStart w:id="265" w:name="_Toc336681590"/>
      <w:bookmarkStart w:id="266" w:name="_Toc339020243"/>
      <w:bookmarkStart w:id="267" w:name="_Toc342296770"/>
      <w:bookmarkStart w:id="268" w:name="_Toc330459995"/>
      <w:bookmarkStart w:id="269" w:name="_Toc333237687"/>
      <w:bookmarkStart w:id="270" w:name="_Toc350756460"/>
      <w:bookmarkStart w:id="271" w:name="_Toc339020105"/>
      <w:bookmarkStart w:id="272" w:name="_Toc331512908"/>
      <w:bookmarkStart w:id="273" w:name="_Toc365985188"/>
      <w:bookmarkStart w:id="274" w:name="_Toc8388"/>
      <w:bookmarkStart w:id="275" w:name="_Toc331684048"/>
      <w:bookmarkStart w:id="276" w:name="_Toc333237798"/>
      <w:bookmarkStart w:id="277" w:name="_Toc333238643"/>
      <w:bookmarkStart w:id="278" w:name="_Toc342060384"/>
      <w:bookmarkStart w:id="279" w:name="_Toc333935697"/>
      <w:bookmarkStart w:id="280" w:name="_Toc341348348"/>
      <w:bookmarkStart w:id="281" w:name="_Toc350438759"/>
      <w:bookmarkStart w:id="282" w:name="_Toc340677080"/>
      <w:bookmarkStart w:id="283" w:name="_Toc339020025"/>
      <w:bookmarkStart w:id="284" w:name="_Toc339019899"/>
      <w:r>
        <w:rPr>
          <w:rFonts w:ascii="宋体" w:eastAsia="宋体" w:hAnsi="宋体" w:hint="eastAsia"/>
          <w:b/>
        </w:rPr>
        <w:lastRenderedPageBreak/>
        <w:t>第六部分</w:t>
      </w:r>
      <w:bookmarkStart w:id="285" w:name="_Hlt97188172"/>
      <w:bookmarkEnd w:id="285"/>
      <w:r>
        <w:rPr>
          <w:rFonts w:ascii="宋体" w:eastAsia="宋体" w:hAnsi="宋体" w:hint="eastAsia"/>
          <w:b/>
        </w:rPr>
        <w:t>磋商响应文件格式</w:t>
      </w:r>
      <w:bookmarkStart w:id="286" w:name="_Hlt21938933"/>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6"/>
    </w:p>
    <w:p w:rsidR="00A71A22" w:rsidRDefault="00A71A22">
      <w:pPr>
        <w:rPr>
          <w:rFonts w:ascii="宋体" w:hAnsi="宋体"/>
        </w:rPr>
      </w:pPr>
    </w:p>
    <w:p w:rsidR="00A71A22" w:rsidRDefault="00CD61B6">
      <w:pPr>
        <w:pStyle w:val="21"/>
        <w:numPr>
          <w:ilvl w:val="1"/>
          <w:numId w:val="0"/>
        </w:numPr>
        <w:rPr>
          <w:rFonts w:ascii="宋体" w:hAnsi="宋体"/>
          <w:sz w:val="24"/>
        </w:rPr>
      </w:pPr>
      <w:bookmarkStart w:id="287" w:name="_Toc336681946"/>
      <w:bookmarkStart w:id="288" w:name="_Toc333238644"/>
      <w:bookmarkStart w:id="289" w:name="_Toc332206719"/>
      <w:bookmarkStart w:id="290" w:name="_Toc339362311"/>
      <w:bookmarkStart w:id="291" w:name="_Toc333935698"/>
      <w:bookmarkStart w:id="292" w:name="_Toc331512909"/>
      <w:bookmarkStart w:id="293" w:name="_Toc339020026"/>
      <w:bookmarkStart w:id="294" w:name="_Toc350438760"/>
      <w:bookmarkStart w:id="295" w:name="_Toc340507453"/>
      <w:bookmarkStart w:id="296" w:name="_Toc330459996"/>
      <w:bookmarkStart w:id="297" w:name="_Toc339019900"/>
      <w:bookmarkStart w:id="298" w:name="_Toc365985189"/>
      <w:bookmarkStart w:id="299" w:name="_Toc350756461"/>
      <w:bookmarkStart w:id="300" w:name="_Toc345513912"/>
      <w:bookmarkStart w:id="301" w:name="_Toc332270357"/>
      <w:bookmarkStart w:id="302" w:name="_Toc365967083"/>
      <w:bookmarkStart w:id="303" w:name="_Toc342296771"/>
      <w:bookmarkStart w:id="304" w:name="_Toc336681591"/>
      <w:bookmarkStart w:id="305" w:name="_Toc349127637"/>
      <w:bookmarkStart w:id="306" w:name="_Toc19473"/>
      <w:bookmarkStart w:id="307" w:name="_Toc333935357"/>
      <w:bookmarkStart w:id="308" w:name="_Toc331684049"/>
      <w:bookmarkStart w:id="309" w:name="_Toc341348349"/>
      <w:bookmarkStart w:id="310" w:name="_Toc333237688"/>
      <w:bookmarkStart w:id="311" w:name="_Toc339441098"/>
      <w:bookmarkStart w:id="312" w:name="_Toc339020244"/>
      <w:bookmarkStart w:id="313" w:name="_Toc342060385"/>
      <w:bookmarkStart w:id="314" w:name="_Toc337632369"/>
      <w:bookmarkStart w:id="315" w:name="_Toc339020106"/>
      <w:bookmarkStart w:id="316" w:name="_Toc340672880"/>
      <w:bookmarkStart w:id="317" w:name="_Toc333237799"/>
      <w:bookmarkStart w:id="318" w:name="_Toc340677081"/>
      <w:bookmarkStart w:id="319" w:name="_Toc366072540"/>
      <w:bookmarkStart w:id="320" w:name="_Toc349143600"/>
      <w:r>
        <w:rPr>
          <w:rFonts w:ascii="宋体" w:hAnsi="宋体" w:hint="eastAsia"/>
          <w:sz w:val="24"/>
        </w:rPr>
        <w:t>封面格式</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A71A22" w:rsidRDefault="00A71A22">
      <w:pPr>
        <w:pStyle w:val="a6"/>
        <w:rPr>
          <w:rFonts w:hAnsi="宋体"/>
          <w:bCs/>
          <w:sz w:val="21"/>
        </w:rPr>
      </w:pPr>
    </w:p>
    <w:p w:rsidR="00A71A22" w:rsidRDefault="00CD61B6">
      <w:pPr>
        <w:pStyle w:val="a6"/>
        <w:spacing w:line="360" w:lineRule="auto"/>
        <w:rPr>
          <w:rFonts w:hAnsi="宋体"/>
          <w:bCs/>
          <w:sz w:val="21"/>
        </w:rPr>
      </w:pPr>
      <w:r>
        <w:rPr>
          <w:rFonts w:hAnsi="宋体" w:hint="eastAsia"/>
          <w:bCs/>
          <w:sz w:val="21"/>
        </w:rPr>
        <w:t>投标内容应当编有目录、页码，按页码排序并装订成册；一切未装订成册的磋商响应文件在开标、评标过程中若出现缺页、漏页等现象可能影响供应商评审结果的，后果将由供应商本人负责。</w:t>
      </w:r>
    </w:p>
    <w:p w:rsidR="00A71A22" w:rsidRDefault="00CD61B6">
      <w:pPr>
        <w:pStyle w:val="a6"/>
        <w:spacing w:line="360" w:lineRule="auto"/>
        <w:rPr>
          <w:rFonts w:hAnsi="宋体"/>
          <w:b/>
          <w:sz w:val="21"/>
          <w:szCs w:val="21"/>
        </w:rPr>
      </w:pPr>
      <w:r>
        <w:rPr>
          <w:rFonts w:hAnsi="宋体" w:hint="eastAsia"/>
          <w:bCs/>
          <w:sz w:val="21"/>
        </w:rPr>
        <w:t>文件的封面格式由供应商自拟，并应注明“磋商响应文件、项目编号、项目名称、供应商名称及地址、法定代表人（负责人）或授权代理人、联系电话、传真、邮编，并加盖供应商公章。如：</w:t>
      </w:r>
    </w:p>
    <w:p w:rsidR="00A71A22" w:rsidRDefault="00A71A22">
      <w:pPr>
        <w:pStyle w:val="a6"/>
        <w:rPr>
          <w:rFonts w:hAnsi="宋体"/>
          <w:bCs/>
          <w:sz w:val="21"/>
        </w:rPr>
      </w:pPr>
    </w:p>
    <w:p w:rsidR="00A71A22" w:rsidRDefault="00A71A22">
      <w:pPr>
        <w:pStyle w:val="a6"/>
        <w:rPr>
          <w:rFonts w:hAnsi="宋体"/>
          <w:bCs/>
          <w:sz w:val="21"/>
        </w:rPr>
      </w:pPr>
    </w:p>
    <w:p w:rsidR="00A71A22" w:rsidRDefault="00A71A22">
      <w:pPr>
        <w:pStyle w:val="a6"/>
        <w:rPr>
          <w:rFonts w:hAnsi="宋体"/>
          <w:bCs/>
          <w:sz w:val="21"/>
        </w:rPr>
      </w:pPr>
    </w:p>
    <w:p w:rsidR="00A71A22" w:rsidRDefault="00CD61B6">
      <w:pPr>
        <w:pStyle w:val="a6"/>
        <w:spacing w:line="440" w:lineRule="exact"/>
        <w:jc w:val="center"/>
        <w:rPr>
          <w:rFonts w:hAnsi="宋体"/>
          <w:bCs/>
          <w:sz w:val="21"/>
        </w:rPr>
      </w:pPr>
      <w:r>
        <w:rPr>
          <w:rFonts w:hAnsi="宋体" w:hint="eastAsia"/>
          <w:bCs/>
          <w:sz w:val="21"/>
        </w:rPr>
        <w:t>磋商响应文件（□正本、□副本）</w:t>
      </w:r>
    </w:p>
    <w:p w:rsidR="00A71A22" w:rsidRDefault="00A71A22">
      <w:pPr>
        <w:pStyle w:val="a6"/>
        <w:spacing w:line="440" w:lineRule="exact"/>
        <w:rPr>
          <w:rFonts w:hAnsi="宋体"/>
          <w:bCs/>
          <w:sz w:val="21"/>
        </w:rPr>
      </w:pPr>
    </w:p>
    <w:p w:rsidR="00A71A22" w:rsidRDefault="00CD61B6">
      <w:pPr>
        <w:pStyle w:val="a6"/>
        <w:spacing w:line="440" w:lineRule="exact"/>
        <w:rPr>
          <w:rFonts w:hAnsi="宋体"/>
          <w:bCs/>
          <w:sz w:val="21"/>
        </w:rPr>
      </w:pPr>
      <w:r>
        <w:rPr>
          <w:rFonts w:hAnsi="宋体" w:hint="eastAsia"/>
          <w:bCs/>
          <w:sz w:val="21"/>
        </w:rPr>
        <w:t>项目编号：</w:t>
      </w:r>
      <w:r>
        <w:rPr>
          <w:rFonts w:hAnsi="宋体" w:hint="eastAsia"/>
          <w:bCs/>
          <w:sz w:val="21"/>
          <w:u w:val="single"/>
        </w:rPr>
        <w:t>YXCG-JY2021010502</w:t>
      </w:r>
    </w:p>
    <w:p w:rsidR="00A71A22" w:rsidRDefault="00CD61B6">
      <w:pPr>
        <w:pStyle w:val="a6"/>
        <w:spacing w:line="440" w:lineRule="exact"/>
        <w:rPr>
          <w:rFonts w:hAnsi="宋体"/>
          <w:bCs/>
          <w:sz w:val="21"/>
          <w:u w:val="single"/>
        </w:rPr>
      </w:pPr>
      <w:r>
        <w:rPr>
          <w:rFonts w:hAnsi="宋体" w:hint="eastAsia"/>
          <w:bCs/>
          <w:sz w:val="21"/>
        </w:rPr>
        <w:t>项目名称：</w:t>
      </w:r>
      <w:r>
        <w:rPr>
          <w:rFonts w:hAnsi="宋体" w:cs="宋体" w:hint="eastAsia"/>
          <w:sz w:val="21"/>
          <w:szCs w:val="21"/>
          <w:u w:val="single"/>
        </w:rPr>
        <w:t>采购项目名称，由供应商填写</w:t>
      </w:r>
    </w:p>
    <w:p w:rsidR="00A71A22" w:rsidRDefault="00CD61B6">
      <w:pPr>
        <w:pStyle w:val="a6"/>
        <w:spacing w:line="440" w:lineRule="exact"/>
        <w:ind w:firstLineChars="200"/>
        <w:rPr>
          <w:rFonts w:hAnsi="宋体"/>
          <w:bCs/>
          <w:sz w:val="21"/>
          <w:u w:val="single"/>
        </w:rPr>
      </w:pPr>
      <w:r>
        <w:rPr>
          <w:rFonts w:hAnsi="宋体" w:hint="eastAsia"/>
          <w:bCs/>
          <w:sz w:val="21"/>
        </w:rPr>
        <w:t>供应商名称（公章）：</w:t>
      </w:r>
    </w:p>
    <w:p w:rsidR="00A71A22" w:rsidRDefault="00CD61B6">
      <w:pPr>
        <w:pStyle w:val="a6"/>
        <w:spacing w:line="440" w:lineRule="exact"/>
        <w:rPr>
          <w:rFonts w:hAnsi="宋体"/>
          <w:bCs/>
          <w:sz w:val="21"/>
          <w:u w:val="single"/>
        </w:rPr>
      </w:pPr>
      <w:r>
        <w:rPr>
          <w:rFonts w:hAnsi="宋体" w:hint="eastAsia"/>
          <w:bCs/>
          <w:sz w:val="21"/>
        </w:rPr>
        <w:t>供应商地址：</w:t>
      </w:r>
    </w:p>
    <w:p w:rsidR="00A71A22" w:rsidRDefault="00CD61B6">
      <w:pPr>
        <w:pStyle w:val="a6"/>
        <w:spacing w:line="440" w:lineRule="exact"/>
        <w:rPr>
          <w:rFonts w:hAnsi="宋体"/>
          <w:bCs/>
          <w:sz w:val="21"/>
          <w:u w:val="single"/>
        </w:rPr>
      </w:pPr>
      <w:r>
        <w:rPr>
          <w:rFonts w:hAnsi="宋体" w:hint="eastAsia"/>
          <w:bCs/>
          <w:sz w:val="21"/>
        </w:rPr>
        <w:t>法定代表人（负责人）或授权代理人（签字）</w:t>
      </w:r>
      <w:r>
        <w:rPr>
          <w:rFonts w:hAnsi="宋体"/>
          <w:bCs/>
          <w:sz w:val="21"/>
        </w:rPr>
        <w:t>：</w:t>
      </w:r>
    </w:p>
    <w:p w:rsidR="00A71A22" w:rsidRDefault="00CD61B6">
      <w:pPr>
        <w:pStyle w:val="a6"/>
        <w:spacing w:line="440" w:lineRule="exact"/>
        <w:rPr>
          <w:rFonts w:hAnsi="宋体"/>
          <w:bCs/>
          <w:sz w:val="21"/>
          <w:u w:val="single"/>
        </w:rPr>
      </w:pPr>
      <w:r>
        <w:rPr>
          <w:rFonts w:hAnsi="宋体" w:hint="eastAsia"/>
          <w:bCs/>
          <w:sz w:val="21"/>
        </w:rPr>
        <w:t>联系</w:t>
      </w:r>
      <w:r>
        <w:rPr>
          <w:rFonts w:hAnsi="宋体"/>
          <w:bCs/>
          <w:sz w:val="21"/>
        </w:rPr>
        <w:t>电话：</w:t>
      </w:r>
      <w:r>
        <w:rPr>
          <w:rFonts w:hAnsi="宋体" w:hint="eastAsia"/>
          <w:bCs/>
          <w:sz w:val="21"/>
        </w:rPr>
        <w:t>传真：</w:t>
      </w:r>
    </w:p>
    <w:p w:rsidR="00A71A22" w:rsidRDefault="00CD61B6">
      <w:pPr>
        <w:pStyle w:val="a6"/>
        <w:spacing w:line="440" w:lineRule="exact"/>
        <w:rPr>
          <w:rFonts w:hAnsi="宋体"/>
          <w:bCs/>
          <w:sz w:val="21"/>
          <w:u w:val="single"/>
        </w:rPr>
      </w:pPr>
      <w:r>
        <w:rPr>
          <w:rFonts w:hAnsi="宋体"/>
          <w:bCs/>
          <w:sz w:val="21"/>
        </w:rPr>
        <w:t>邮编：</w:t>
      </w:r>
    </w:p>
    <w:p w:rsidR="00A71A22" w:rsidRDefault="00CD61B6">
      <w:pPr>
        <w:pStyle w:val="a6"/>
        <w:spacing w:line="440" w:lineRule="exact"/>
        <w:rPr>
          <w:rFonts w:hAnsi="宋体"/>
        </w:rPr>
      </w:pPr>
      <w:r>
        <w:rPr>
          <w:rFonts w:hAnsi="宋体" w:hint="eastAsia"/>
          <w:bCs/>
          <w:sz w:val="21"/>
        </w:rPr>
        <w:t>编制日期：年月日</w:t>
      </w:r>
    </w:p>
    <w:p w:rsidR="00A71A22" w:rsidRDefault="00A71A22">
      <w:pPr>
        <w:tabs>
          <w:tab w:val="left" w:pos="1004"/>
          <w:tab w:val="left" w:pos="4267"/>
        </w:tabs>
        <w:spacing w:line="400" w:lineRule="exact"/>
        <w:rPr>
          <w:rFonts w:ascii="宋体" w:hAnsi="宋体"/>
          <w:bCs/>
        </w:rPr>
      </w:pPr>
    </w:p>
    <w:p w:rsidR="00A71A22" w:rsidRDefault="00A71A22">
      <w:pPr>
        <w:tabs>
          <w:tab w:val="left" w:pos="1004"/>
          <w:tab w:val="left" w:pos="4267"/>
        </w:tabs>
        <w:spacing w:line="400" w:lineRule="exact"/>
        <w:rPr>
          <w:rFonts w:ascii="宋体" w:hAnsi="宋体"/>
          <w:bCs/>
        </w:rPr>
        <w:sectPr w:rsidR="00A71A22">
          <w:footerReference w:type="default" r:id="rId22"/>
          <w:footerReference w:type="first" r:id="rId23"/>
          <w:pgSz w:w="11906" w:h="16838"/>
          <w:pgMar w:top="1418" w:right="1474" w:bottom="1418" w:left="1474" w:header="851" w:footer="851" w:gutter="0"/>
          <w:cols w:space="720"/>
          <w:titlePg/>
          <w:docGrid w:linePitch="312"/>
        </w:sectPr>
      </w:pPr>
    </w:p>
    <w:p w:rsidR="00A71A22" w:rsidRDefault="00CD61B6">
      <w:pPr>
        <w:pStyle w:val="21"/>
        <w:numPr>
          <w:ilvl w:val="7"/>
          <w:numId w:val="6"/>
        </w:numPr>
        <w:tabs>
          <w:tab w:val="clear" w:pos="720"/>
        </w:tabs>
        <w:spacing w:before="240" w:after="240" w:line="240" w:lineRule="exact"/>
        <w:ind w:left="0" w:firstLine="0"/>
        <w:rPr>
          <w:rFonts w:ascii="宋体" w:hAnsi="宋体"/>
          <w:b w:val="0"/>
          <w:sz w:val="24"/>
        </w:rPr>
      </w:pPr>
      <w:bookmarkStart w:id="321" w:name="_Toc5359"/>
      <w:r>
        <w:rPr>
          <w:rFonts w:ascii="宋体" w:hAnsi="宋体" w:hint="eastAsia"/>
          <w:b w:val="0"/>
          <w:sz w:val="24"/>
        </w:rPr>
        <w:lastRenderedPageBreak/>
        <w:t>自查表</w:t>
      </w:r>
      <w:bookmarkEnd w:id="321"/>
    </w:p>
    <w:p w:rsidR="00A71A22" w:rsidRDefault="00CD61B6">
      <w:pPr>
        <w:pStyle w:val="21"/>
        <w:keepLines w:val="0"/>
        <w:numPr>
          <w:ilvl w:val="0"/>
          <w:numId w:val="0"/>
        </w:numPr>
        <w:tabs>
          <w:tab w:val="left" w:pos="4320"/>
        </w:tabs>
        <w:spacing w:before="240" w:after="60" w:line="480" w:lineRule="exact"/>
        <w:rPr>
          <w:rFonts w:ascii="宋体"/>
          <w:b w:val="0"/>
          <w:bCs w:val="0"/>
          <w:szCs w:val="21"/>
        </w:rPr>
      </w:pPr>
      <w:bookmarkStart w:id="322" w:name="_Toc31777"/>
      <w:bookmarkStart w:id="323" w:name="_Toc18086"/>
      <w:bookmarkStart w:id="324" w:name="_Toc28529"/>
      <w:r>
        <w:rPr>
          <w:rFonts w:ascii="宋体" w:hint="eastAsia"/>
          <w:bCs w:val="0"/>
          <w:szCs w:val="21"/>
        </w:rPr>
        <w:t>1.1  资格性/符合性自查表</w:t>
      </w:r>
      <w:bookmarkEnd w:id="322"/>
      <w:bookmarkEnd w:id="323"/>
      <w:bookmarkEnd w:id="324"/>
    </w:p>
    <w:p w:rsidR="00A71A22" w:rsidRDefault="00A71A22">
      <w:pPr>
        <w:jc w:val="center"/>
        <w:rPr>
          <w:rFonts w:ascii="宋体" w:hAnsi="宋体"/>
          <w:b/>
          <w:bCs/>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9"/>
        <w:gridCol w:w="1898"/>
        <w:gridCol w:w="2515"/>
        <w:gridCol w:w="1701"/>
        <w:gridCol w:w="2207"/>
      </w:tblGrid>
      <w:tr w:rsidR="00A71A22">
        <w:trPr>
          <w:trHeight w:val="567"/>
          <w:jc w:val="center"/>
        </w:trPr>
        <w:tc>
          <w:tcPr>
            <w:tcW w:w="3117" w:type="dxa"/>
            <w:gridSpan w:val="2"/>
            <w:vAlign w:val="center"/>
          </w:tcPr>
          <w:p w:rsidR="00A71A22" w:rsidRDefault="00CD61B6">
            <w:pPr>
              <w:tabs>
                <w:tab w:val="left" w:pos="480"/>
              </w:tabs>
              <w:ind w:left="480" w:hanging="480"/>
              <w:jc w:val="center"/>
              <w:rPr>
                <w:rFonts w:ascii="宋体" w:hAnsi="宋体"/>
                <w:b/>
                <w:bCs/>
                <w:szCs w:val="21"/>
              </w:rPr>
            </w:pPr>
            <w:r>
              <w:rPr>
                <w:rFonts w:ascii="宋体" w:hAnsi="宋体" w:hint="eastAsia"/>
                <w:b/>
                <w:bCs/>
                <w:szCs w:val="21"/>
              </w:rPr>
              <w:t>评审内容</w:t>
            </w:r>
          </w:p>
        </w:tc>
        <w:tc>
          <w:tcPr>
            <w:tcW w:w="2515" w:type="dxa"/>
            <w:vAlign w:val="center"/>
          </w:tcPr>
          <w:p w:rsidR="00A71A22" w:rsidRDefault="00CD61B6">
            <w:pPr>
              <w:tabs>
                <w:tab w:val="left" w:pos="480"/>
              </w:tabs>
              <w:ind w:left="480" w:hanging="480"/>
              <w:jc w:val="center"/>
              <w:rPr>
                <w:rFonts w:ascii="宋体" w:hAnsi="宋体"/>
                <w:b/>
                <w:bCs/>
                <w:szCs w:val="21"/>
              </w:rPr>
            </w:pPr>
            <w:r>
              <w:rPr>
                <w:rFonts w:ascii="宋体" w:hAnsi="宋体" w:hint="eastAsia"/>
                <w:szCs w:val="21"/>
              </w:rPr>
              <w:t>磋商</w:t>
            </w:r>
            <w:r>
              <w:rPr>
                <w:rFonts w:ascii="宋体" w:hAnsi="宋体" w:hint="eastAsia"/>
                <w:b/>
                <w:bCs/>
                <w:szCs w:val="21"/>
              </w:rPr>
              <w:t>文件要求</w:t>
            </w:r>
          </w:p>
        </w:tc>
        <w:tc>
          <w:tcPr>
            <w:tcW w:w="1701" w:type="dxa"/>
            <w:vAlign w:val="center"/>
          </w:tcPr>
          <w:p w:rsidR="00A71A22" w:rsidRDefault="00CD61B6">
            <w:pPr>
              <w:tabs>
                <w:tab w:val="left" w:pos="480"/>
              </w:tabs>
              <w:ind w:left="480" w:hanging="480"/>
              <w:jc w:val="center"/>
              <w:rPr>
                <w:rFonts w:ascii="宋体" w:hAnsi="宋体"/>
                <w:b/>
                <w:bCs/>
                <w:szCs w:val="21"/>
              </w:rPr>
            </w:pPr>
            <w:r>
              <w:rPr>
                <w:rFonts w:ascii="宋体" w:hAnsi="宋体" w:hint="eastAsia"/>
                <w:b/>
                <w:bCs/>
                <w:szCs w:val="21"/>
              </w:rPr>
              <w:t>自查结论</w:t>
            </w:r>
          </w:p>
          <w:p w:rsidR="00A71A22" w:rsidRDefault="00CD61B6">
            <w:pPr>
              <w:tabs>
                <w:tab w:val="left" w:pos="480"/>
              </w:tabs>
              <w:ind w:left="480" w:hanging="480"/>
              <w:jc w:val="center"/>
              <w:rPr>
                <w:rFonts w:ascii="宋体" w:hAnsi="宋体"/>
                <w:bCs/>
                <w:szCs w:val="21"/>
              </w:rPr>
            </w:pPr>
            <w:r>
              <w:rPr>
                <w:rFonts w:ascii="宋体" w:hAnsi="宋体" w:hint="eastAsia"/>
                <w:bCs/>
                <w:szCs w:val="21"/>
              </w:rPr>
              <w:t>（通过/不通过）</w:t>
            </w:r>
          </w:p>
        </w:tc>
        <w:tc>
          <w:tcPr>
            <w:tcW w:w="2207" w:type="dxa"/>
            <w:vAlign w:val="center"/>
          </w:tcPr>
          <w:p w:rsidR="00A71A22" w:rsidRDefault="00CD61B6">
            <w:pPr>
              <w:tabs>
                <w:tab w:val="left" w:pos="480"/>
              </w:tabs>
              <w:ind w:left="480" w:hanging="480"/>
              <w:jc w:val="center"/>
              <w:rPr>
                <w:rFonts w:ascii="宋体" w:hAnsi="宋体"/>
                <w:b/>
                <w:bCs/>
                <w:szCs w:val="21"/>
              </w:rPr>
            </w:pPr>
            <w:r>
              <w:rPr>
                <w:rFonts w:ascii="宋体" w:hAnsi="宋体" w:hint="eastAsia"/>
                <w:b/>
                <w:bCs/>
                <w:szCs w:val="21"/>
              </w:rPr>
              <w:t>证明资料</w:t>
            </w:r>
          </w:p>
        </w:tc>
      </w:tr>
      <w:tr w:rsidR="00A71A22">
        <w:trPr>
          <w:trHeight w:val="2541"/>
          <w:jc w:val="center"/>
        </w:trPr>
        <w:tc>
          <w:tcPr>
            <w:tcW w:w="1219" w:type="dxa"/>
            <w:vMerge w:val="restart"/>
            <w:vAlign w:val="center"/>
          </w:tcPr>
          <w:p w:rsidR="00A71A22" w:rsidRDefault="00CD61B6">
            <w:pPr>
              <w:tabs>
                <w:tab w:val="left" w:pos="480"/>
              </w:tabs>
              <w:ind w:left="480" w:hanging="480"/>
              <w:jc w:val="center"/>
              <w:rPr>
                <w:rFonts w:ascii="宋体" w:hAnsi="宋体"/>
                <w:szCs w:val="21"/>
              </w:rPr>
            </w:pPr>
            <w:r>
              <w:rPr>
                <w:rFonts w:ascii="宋体" w:hAnsi="宋体" w:hint="eastAsia"/>
                <w:szCs w:val="21"/>
              </w:rPr>
              <w:t>资格性</w:t>
            </w:r>
          </w:p>
          <w:p w:rsidR="00A71A22" w:rsidRDefault="00CD61B6">
            <w:pPr>
              <w:tabs>
                <w:tab w:val="left" w:pos="480"/>
              </w:tabs>
              <w:ind w:left="480" w:hanging="480"/>
              <w:jc w:val="center"/>
              <w:rPr>
                <w:rFonts w:ascii="宋体" w:hAnsi="宋体"/>
                <w:b/>
                <w:bCs/>
                <w:szCs w:val="21"/>
              </w:rPr>
            </w:pPr>
            <w:r>
              <w:rPr>
                <w:rFonts w:ascii="宋体" w:hAnsi="宋体" w:hint="eastAsia"/>
                <w:szCs w:val="21"/>
              </w:rPr>
              <w:t>检查</w:t>
            </w:r>
          </w:p>
        </w:tc>
        <w:tc>
          <w:tcPr>
            <w:tcW w:w="1898" w:type="dxa"/>
            <w:vMerge w:val="restart"/>
            <w:vAlign w:val="center"/>
          </w:tcPr>
          <w:p w:rsidR="00A71A22" w:rsidRDefault="00CD61B6">
            <w:pPr>
              <w:tabs>
                <w:tab w:val="left" w:pos="146"/>
              </w:tabs>
              <w:ind w:left="146"/>
              <w:rPr>
                <w:rFonts w:ascii="宋体" w:hAnsi="宋体"/>
                <w:b/>
                <w:bCs/>
                <w:szCs w:val="21"/>
              </w:rPr>
            </w:pPr>
            <w:r>
              <w:rPr>
                <w:rFonts w:ascii="宋体" w:hAnsi="宋体" w:hint="eastAsia"/>
                <w:szCs w:val="21"/>
              </w:rPr>
              <w:t>供应商要求</w:t>
            </w:r>
          </w:p>
        </w:tc>
        <w:tc>
          <w:tcPr>
            <w:tcW w:w="2515" w:type="dxa"/>
            <w:vAlign w:val="center"/>
          </w:tcPr>
          <w:p w:rsidR="00A71A22" w:rsidRDefault="00CD61B6">
            <w:pPr>
              <w:tabs>
                <w:tab w:val="left" w:pos="0"/>
              </w:tabs>
              <w:rPr>
                <w:rFonts w:ascii="宋体" w:hAnsi="宋体"/>
                <w:szCs w:val="21"/>
              </w:rPr>
            </w:pPr>
            <w:r>
              <w:rPr>
                <w:rFonts w:ascii="宋体" w:hAnsi="宋体" w:hint="eastAsia"/>
                <w:szCs w:val="21"/>
              </w:rPr>
              <w:t>供应商应具备《中华人民共和国政府采购法》第二十二条规定的条件</w:t>
            </w:r>
          </w:p>
          <w:p w:rsidR="00A71A22" w:rsidRDefault="00A71A22">
            <w:pPr>
              <w:tabs>
                <w:tab w:val="left" w:pos="0"/>
              </w:tabs>
              <w:rPr>
                <w:rFonts w:ascii="宋体" w:hAnsi="宋体"/>
                <w:b/>
                <w:bCs/>
                <w:szCs w:val="21"/>
              </w:rPr>
            </w:pPr>
          </w:p>
        </w:tc>
        <w:tc>
          <w:tcPr>
            <w:tcW w:w="1701" w:type="dxa"/>
            <w:vAlign w:val="center"/>
          </w:tcPr>
          <w:p w:rsidR="00A71A22" w:rsidRDefault="00A71A22">
            <w:pPr>
              <w:tabs>
                <w:tab w:val="left" w:pos="480"/>
              </w:tabs>
              <w:ind w:left="480" w:hanging="480"/>
              <w:rPr>
                <w:rFonts w:ascii="宋体" w:hAnsi="宋体"/>
                <w:b/>
                <w:bCs/>
                <w:szCs w:val="21"/>
              </w:rPr>
            </w:pPr>
          </w:p>
        </w:tc>
        <w:tc>
          <w:tcPr>
            <w:tcW w:w="2207" w:type="dxa"/>
            <w:vAlign w:val="center"/>
          </w:tcPr>
          <w:p w:rsidR="00A71A22" w:rsidRDefault="00CD61B6">
            <w:pPr>
              <w:tabs>
                <w:tab w:val="left" w:pos="0"/>
              </w:tabs>
              <w:jc w:val="center"/>
              <w:rPr>
                <w:rFonts w:ascii="宋体" w:hAnsi="宋体"/>
                <w:b/>
                <w:szCs w:val="21"/>
              </w:rPr>
            </w:pPr>
            <w:r>
              <w:rPr>
                <w:rFonts w:ascii="宋体" w:hAnsi="宋体" w:hint="eastAsia"/>
                <w:b/>
                <w:szCs w:val="21"/>
              </w:rPr>
              <w:t>见</w:t>
            </w:r>
            <w:r>
              <w:rPr>
                <w:rFonts w:ascii="宋体" w:hAnsi="宋体" w:hint="eastAsia"/>
                <w:szCs w:val="21"/>
              </w:rPr>
              <w:t>磋商响应</w:t>
            </w:r>
            <w:r>
              <w:rPr>
                <w:rFonts w:ascii="宋体" w:hAnsi="宋体" w:hint="eastAsia"/>
                <w:b/>
                <w:szCs w:val="21"/>
              </w:rPr>
              <w:t>文件</w:t>
            </w:r>
          </w:p>
          <w:p w:rsidR="00A71A22" w:rsidRDefault="00CD61B6">
            <w:pPr>
              <w:tabs>
                <w:tab w:val="left" w:pos="0"/>
              </w:tabs>
              <w:jc w:val="center"/>
              <w:rPr>
                <w:rFonts w:ascii="宋体" w:hAnsi="宋体"/>
                <w:b/>
                <w:szCs w:val="21"/>
              </w:rPr>
            </w:pPr>
            <w:r>
              <w:rPr>
                <w:rFonts w:ascii="宋体" w:hAnsi="宋体" w:hint="eastAsia"/>
                <w:b/>
                <w:szCs w:val="21"/>
              </w:rPr>
              <w:t>第（  ）页</w:t>
            </w:r>
          </w:p>
          <w:p w:rsidR="00A71A22" w:rsidRDefault="00CD61B6">
            <w:pPr>
              <w:tabs>
                <w:tab w:val="left" w:pos="0"/>
              </w:tabs>
              <w:jc w:val="center"/>
              <w:rPr>
                <w:rFonts w:ascii="宋体" w:hAnsi="宋体"/>
                <w:b/>
                <w:bCs/>
                <w:sz w:val="18"/>
                <w:szCs w:val="18"/>
              </w:rPr>
            </w:pPr>
            <w:r>
              <w:rPr>
                <w:rFonts w:ascii="宋体" w:hAnsi="宋体" w:hint="eastAsia"/>
                <w:sz w:val="18"/>
                <w:szCs w:val="18"/>
              </w:rPr>
              <w:t>要求：提交合法有效的营业执照复印件加盖公章、</w:t>
            </w:r>
            <w:r>
              <w:rPr>
                <w:rFonts w:ascii="宋体" w:hAnsi="宋体" w:hint="eastAsia"/>
                <w:kern w:val="0"/>
                <w:sz w:val="18"/>
                <w:szCs w:val="18"/>
              </w:rPr>
              <w:t>财务报表</w:t>
            </w:r>
            <w:r>
              <w:rPr>
                <w:rFonts w:ascii="宋体" w:hAnsi="宋体" w:hint="eastAsia"/>
                <w:sz w:val="18"/>
                <w:szCs w:val="18"/>
              </w:rPr>
              <w:t>复印件加盖公章、缴税证明复印件加盖公章、社会保险证明复印件加盖公章、无重大违法记录声明函原件</w:t>
            </w:r>
          </w:p>
        </w:tc>
      </w:tr>
      <w:tr w:rsidR="00A71A22">
        <w:trPr>
          <w:trHeight w:val="1739"/>
          <w:jc w:val="center"/>
        </w:trPr>
        <w:tc>
          <w:tcPr>
            <w:tcW w:w="1219" w:type="dxa"/>
            <w:vMerge/>
            <w:vAlign w:val="center"/>
          </w:tcPr>
          <w:p w:rsidR="00A71A22" w:rsidRDefault="00A71A22">
            <w:pPr>
              <w:tabs>
                <w:tab w:val="left" w:pos="480"/>
              </w:tabs>
              <w:ind w:left="480" w:hanging="480"/>
              <w:jc w:val="center"/>
              <w:rPr>
                <w:rFonts w:ascii="宋体" w:hAnsi="宋体"/>
                <w:szCs w:val="21"/>
              </w:rPr>
            </w:pPr>
          </w:p>
        </w:tc>
        <w:tc>
          <w:tcPr>
            <w:tcW w:w="1898" w:type="dxa"/>
            <w:vMerge/>
            <w:vAlign w:val="center"/>
          </w:tcPr>
          <w:p w:rsidR="00A71A22" w:rsidRDefault="00A71A22">
            <w:pPr>
              <w:tabs>
                <w:tab w:val="left" w:pos="146"/>
              </w:tabs>
              <w:ind w:left="146"/>
              <w:rPr>
                <w:rFonts w:ascii="宋体" w:hAnsi="宋体"/>
                <w:szCs w:val="21"/>
              </w:rPr>
            </w:pPr>
          </w:p>
        </w:tc>
        <w:tc>
          <w:tcPr>
            <w:tcW w:w="2515" w:type="dxa"/>
            <w:vAlign w:val="center"/>
          </w:tcPr>
          <w:p w:rsidR="00A71A22" w:rsidRDefault="00CD61B6">
            <w:pPr>
              <w:tabs>
                <w:tab w:val="left" w:pos="0"/>
              </w:tabs>
              <w:rPr>
                <w:rFonts w:ascii="宋体" w:hAnsi="宋体"/>
                <w:szCs w:val="21"/>
              </w:rPr>
            </w:pPr>
            <w:r>
              <w:rPr>
                <w:rFonts w:ascii="宋体" w:hAnsi="宋体" w:hint="eastAsia"/>
                <w:szCs w:val="21"/>
              </w:rPr>
              <w:t>在中国境内注册，在法律上、财务上独立，合法运作并独立于采购人和采购代理机构的法人。</w:t>
            </w:r>
          </w:p>
        </w:tc>
        <w:tc>
          <w:tcPr>
            <w:tcW w:w="1701" w:type="dxa"/>
            <w:vAlign w:val="center"/>
          </w:tcPr>
          <w:p w:rsidR="00A71A22" w:rsidRDefault="00A71A22">
            <w:pPr>
              <w:tabs>
                <w:tab w:val="left" w:pos="480"/>
              </w:tabs>
              <w:ind w:left="480" w:hanging="480"/>
              <w:rPr>
                <w:rFonts w:ascii="宋体" w:hAnsi="宋体"/>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szCs w:val="21"/>
              </w:rPr>
            </w:pPr>
            <w:r>
              <w:rPr>
                <w:rFonts w:ascii="宋体" w:hAnsi="宋体" w:hint="eastAsia"/>
                <w:szCs w:val="21"/>
              </w:rPr>
              <w:t>第（  ）页</w:t>
            </w:r>
          </w:p>
        </w:tc>
      </w:tr>
      <w:tr w:rsidR="00A71A22">
        <w:trPr>
          <w:trHeight w:val="1955"/>
          <w:jc w:val="center"/>
        </w:trPr>
        <w:tc>
          <w:tcPr>
            <w:tcW w:w="1219" w:type="dxa"/>
            <w:vMerge/>
            <w:vAlign w:val="center"/>
          </w:tcPr>
          <w:p w:rsidR="00A71A22" w:rsidRDefault="00A71A22">
            <w:pPr>
              <w:tabs>
                <w:tab w:val="left" w:pos="480"/>
              </w:tabs>
              <w:ind w:left="480" w:hanging="480"/>
              <w:jc w:val="center"/>
              <w:rPr>
                <w:rFonts w:ascii="宋体" w:hAnsi="宋体"/>
                <w:szCs w:val="21"/>
              </w:rPr>
            </w:pPr>
          </w:p>
        </w:tc>
        <w:tc>
          <w:tcPr>
            <w:tcW w:w="1898" w:type="dxa"/>
            <w:vMerge/>
            <w:vAlign w:val="center"/>
          </w:tcPr>
          <w:p w:rsidR="00A71A22" w:rsidRDefault="00A71A22">
            <w:pPr>
              <w:tabs>
                <w:tab w:val="left" w:pos="146"/>
              </w:tabs>
              <w:ind w:left="146"/>
              <w:rPr>
                <w:rFonts w:ascii="宋体" w:hAnsi="宋体"/>
                <w:szCs w:val="21"/>
              </w:rPr>
            </w:pPr>
          </w:p>
        </w:tc>
        <w:tc>
          <w:tcPr>
            <w:tcW w:w="2515" w:type="dxa"/>
            <w:vAlign w:val="center"/>
          </w:tcPr>
          <w:p w:rsidR="00A71A22" w:rsidRDefault="00CD61B6">
            <w:pPr>
              <w:tabs>
                <w:tab w:val="left" w:pos="0"/>
              </w:tabs>
              <w:rPr>
                <w:rFonts w:ascii="宋体" w:hAnsi="宋体"/>
                <w:szCs w:val="21"/>
              </w:rPr>
            </w:pPr>
            <w:r>
              <w:rPr>
                <w:rFonts w:ascii="宋体" w:hAnsi="宋体" w:hint="eastAsia"/>
                <w:szCs w:val="21"/>
              </w:rPr>
              <w:t>存在隶属关系或同属一母公司或法人的企业，仅能由一家企业参与投标。（提供《磋商邀请函》承诺）</w:t>
            </w:r>
          </w:p>
        </w:tc>
        <w:tc>
          <w:tcPr>
            <w:tcW w:w="1701" w:type="dxa"/>
            <w:vAlign w:val="center"/>
          </w:tcPr>
          <w:p w:rsidR="00A71A22" w:rsidRDefault="00A71A22">
            <w:pPr>
              <w:tabs>
                <w:tab w:val="left" w:pos="480"/>
              </w:tabs>
              <w:ind w:left="480" w:hanging="480"/>
              <w:rPr>
                <w:rFonts w:ascii="宋体" w:hAnsi="宋体"/>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szCs w:val="21"/>
              </w:rPr>
            </w:pPr>
            <w:r>
              <w:rPr>
                <w:rFonts w:ascii="宋体" w:hAnsi="宋体" w:hint="eastAsia"/>
                <w:szCs w:val="21"/>
              </w:rPr>
              <w:t>第（  ）页</w:t>
            </w:r>
          </w:p>
        </w:tc>
      </w:tr>
      <w:tr w:rsidR="00A71A22">
        <w:trPr>
          <w:trHeight w:val="924"/>
          <w:jc w:val="center"/>
        </w:trPr>
        <w:tc>
          <w:tcPr>
            <w:tcW w:w="1219" w:type="dxa"/>
            <w:vMerge w:val="restart"/>
            <w:vAlign w:val="center"/>
          </w:tcPr>
          <w:p w:rsidR="00A71A22" w:rsidRDefault="00CD61B6">
            <w:pPr>
              <w:tabs>
                <w:tab w:val="left" w:pos="480"/>
              </w:tabs>
              <w:ind w:left="480" w:hanging="480"/>
              <w:jc w:val="center"/>
              <w:rPr>
                <w:rFonts w:ascii="宋体" w:hAnsi="宋体"/>
                <w:szCs w:val="21"/>
              </w:rPr>
            </w:pPr>
            <w:r>
              <w:rPr>
                <w:rFonts w:ascii="宋体" w:hAnsi="宋体" w:hint="eastAsia"/>
                <w:szCs w:val="21"/>
              </w:rPr>
              <w:t>符合性</w:t>
            </w:r>
          </w:p>
          <w:p w:rsidR="00A71A22" w:rsidRDefault="00CD61B6">
            <w:pPr>
              <w:tabs>
                <w:tab w:val="left" w:pos="480"/>
              </w:tabs>
              <w:ind w:left="480" w:hanging="480"/>
              <w:jc w:val="center"/>
              <w:rPr>
                <w:rFonts w:ascii="宋体" w:hAnsi="宋体"/>
                <w:b/>
                <w:bCs/>
                <w:szCs w:val="21"/>
              </w:rPr>
            </w:pPr>
            <w:r>
              <w:rPr>
                <w:rFonts w:ascii="宋体" w:hAnsi="宋体" w:hint="eastAsia"/>
                <w:szCs w:val="21"/>
              </w:rPr>
              <w:t>审查</w:t>
            </w:r>
          </w:p>
        </w:tc>
        <w:tc>
          <w:tcPr>
            <w:tcW w:w="1898" w:type="dxa"/>
            <w:vAlign w:val="center"/>
          </w:tcPr>
          <w:p w:rsidR="00A71A22" w:rsidRDefault="00CD61B6">
            <w:pPr>
              <w:tabs>
                <w:tab w:val="left" w:pos="146"/>
              </w:tabs>
              <w:ind w:left="146"/>
              <w:rPr>
                <w:rFonts w:ascii="宋体" w:hAnsi="宋体"/>
                <w:b/>
                <w:bCs/>
                <w:szCs w:val="21"/>
              </w:rPr>
            </w:pPr>
            <w:r>
              <w:rPr>
                <w:rFonts w:ascii="宋体" w:hAnsi="宋体" w:hint="eastAsia"/>
                <w:szCs w:val="21"/>
              </w:rPr>
              <w:t>完工期须满足要求</w:t>
            </w:r>
          </w:p>
        </w:tc>
        <w:tc>
          <w:tcPr>
            <w:tcW w:w="2515" w:type="dxa"/>
            <w:vAlign w:val="center"/>
          </w:tcPr>
          <w:p w:rsidR="00A71A22" w:rsidRDefault="00CD61B6">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A71A22" w:rsidRDefault="00A71A22">
            <w:pPr>
              <w:tabs>
                <w:tab w:val="left" w:pos="480"/>
              </w:tabs>
              <w:ind w:left="480" w:hanging="480"/>
              <w:rPr>
                <w:rFonts w:ascii="宋体" w:hAnsi="宋体"/>
                <w:b/>
                <w:bCs/>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b/>
                <w:bCs/>
                <w:szCs w:val="21"/>
              </w:rPr>
            </w:pPr>
            <w:r>
              <w:rPr>
                <w:rFonts w:ascii="宋体" w:hAnsi="宋体" w:hint="eastAsia"/>
                <w:szCs w:val="21"/>
              </w:rPr>
              <w:t>第（  ）页</w:t>
            </w:r>
          </w:p>
        </w:tc>
      </w:tr>
      <w:tr w:rsidR="00A71A22">
        <w:trPr>
          <w:trHeight w:val="953"/>
          <w:jc w:val="center"/>
        </w:trPr>
        <w:tc>
          <w:tcPr>
            <w:tcW w:w="1219" w:type="dxa"/>
            <w:vMerge/>
          </w:tcPr>
          <w:p w:rsidR="00A71A22" w:rsidRDefault="00A71A22">
            <w:pPr>
              <w:tabs>
                <w:tab w:val="left" w:pos="480"/>
              </w:tabs>
              <w:ind w:left="480" w:hanging="480"/>
              <w:jc w:val="center"/>
              <w:rPr>
                <w:rFonts w:ascii="宋体" w:hAnsi="宋体"/>
                <w:b/>
                <w:bCs/>
                <w:szCs w:val="21"/>
              </w:rPr>
            </w:pPr>
          </w:p>
        </w:tc>
        <w:tc>
          <w:tcPr>
            <w:tcW w:w="1898" w:type="dxa"/>
            <w:vAlign w:val="center"/>
          </w:tcPr>
          <w:p w:rsidR="00A71A22" w:rsidRDefault="00CD61B6">
            <w:pPr>
              <w:tabs>
                <w:tab w:val="left" w:pos="146"/>
              </w:tabs>
              <w:ind w:left="146"/>
              <w:rPr>
                <w:rFonts w:ascii="宋体" w:hAnsi="宋体"/>
                <w:b/>
                <w:bCs/>
                <w:szCs w:val="21"/>
              </w:rPr>
            </w:pPr>
            <w:r>
              <w:rPr>
                <w:rFonts w:ascii="宋体" w:hAnsi="宋体" w:hint="eastAsia"/>
                <w:szCs w:val="21"/>
              </w:rPr>
              <w:t>投标报价未超出报价上限</w:t>
            </w:r>
          </w:p>
        </w:tc>
        <w:tc>
          <w:tcPr>
            <w:tcW w:w="2515" w:type="dxa"/>
            <w:vAlign w:val="center"/>
          </w:tcPr>
          <w:p w:rsidR="00A71A22" w:rsidRDefault="00CD61B6">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A71A22" w:rsidRDefault="00A71A22">
            <w:pPr>
              <w:tabs>
                <w:tab w:val="left" w:pos="480"/>
              </w:tabs>
              <w:ind w:left="480" w:hanging="480"/>
              <w:rPr>
                <w:rFonts w:ascii="宋体" w:hAnsi="宋体"/>
                <w:b/>
                <w:bCs/>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b/>
                <w:bCs/>
                <w:szCs w:val="21"/>
              </w:rPr>
            </w:pPr>
            <w:r>
              <w:rPr>
                <w:rFonts w:ascii="宋体" w:hAnsi="宋体" w:hint="eastAsia"/>
                <w:szCs w:val="21"/>
              </w:rPr>
              <w:t>第（  ）页</w:t>
            </w:r>
          </w:p>
        </w:tc>
      </w:tr>
      <w:tr w:rsidR="00A71A22">
        <w:trPr>
          <w:trHeight w:val="949"/>
          <w:jc w:val="center"/>
        </w:trPr>
        <w:tc>
          <w:tcPr>
            <w:tcW w:w="1219" w:type="dxa"/>
            <w:vMerge/>
          </w:tcPr>
          <w:p w:rsidR="00A71A22" w:rsidRDefault="00A71A22">
            <w:pPr>
              <w:tabs>
                <w:tab w:val="left" w:pos="480"/>
              </w:tabs>
              <w:ind w:left="480" w:hanging="480"/>
              <w:jc w:val="center"/>
              <w:rPr>
                <w:rFonts w:ascii="宋体" w:hAnsi="宋体"/>
                <w:b/>
                <w:bCs/>
                <w:szCs w:val="21"/>
              </w:rPr>
            </w:pPr>
          </w:p>
        </w:tc>
        <w:tc>
          <w:tcPr>
            <w:tcW w:w="1898" w:type="dxa"/>
            <w:vAlign w:val="center"/>
          </w:tcPr>
          <w:p w:rsidR="00A71A22" w:rsidRDefault="00CD61B6">
            <w:pPr>
              <w:tabs>
                <w:tab w:val="left" w:pos="146"/>
              </w:tabs>
              <w:ind w:left="146"/>
              <w:rPr>
                <w:rFonts w:ascii="宋体" w:hAnsi="宋体"/>
                <w:szCs w:val="21"/>
              </w:rPr>
            </w:pPr>
            <w:r>
              <w:rPr>
                <w:rFonts w:ascii="宋体" w:hAnsi="宋体" w:hint="eastAsia"/>
                <w:szCs w:val="21"/>
              </w:rPr>
              <w:t>保证金须满足要求</w:t>
            </w:r>
          </w:p>
        </w:tc>
        <w:tc>
          <w:tcPr>
            <w:tcW w:w="2515" w:type="dxa"/>
            <w:vAlign w:val="center"/>
          </w:tcPr>
          <w:p w:rsidR="00A71A22" w:rsidRDefault="00CD61B6">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A71A22" w:rsidRDefault="00A71A22">
            <w:pPr>
              <w:tabs>
                <w:tab w:val="left" w:pos="480"/>
              </w:tabs>
              <w:ind w:left="480" w:hanging="480"/>
              <w:rPr>
                <w:rFonts w:ascii="宋体" w:hAnsi="宋体"/>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szCs w:val="21"/>
              </w:rPr>
            </w:pPr>
            <w:r>
              <w:rPr>
                <w:rFonts w:ascii="宋体" w:hAnsi="宋体" w:hint="eastAsia"/>
                <w:szCs w:val="21"/>
              </w:rPr>
              <w:t>第（  ）页</w:t>
            </w:r>
          </w:p>
        </w:tc>
      </w:tr>
      <w:tr w:rsidR="00A71A22">
        <w:trPr>
          <w:trHeight w:val="1295"/>
          <w:jc w:val="center"/>
        </w:trPr>
        <w:tc>
          <w:tcPr>
            <w:tcW w:w="1219" w:type="dxa"/>
            <w:vMerge/>
          </w:tcPr>
          <w:p w:rsidR="00A71A22" w:rsidRDefault="00A71A22">
            <w:pPr>
              <w:tabs>
                <w:tab w:val="left" w:pos="480"/>
              </w:tabs>
              <w:ind w:left="480" w:hanging="480"/>
              <w:jc w:val="center"/>
              <w:rPr>
                <w:rFonts w:ascii="宋体" w:hAnsi="宋体"/>
                <w:b/>
                <w:bCs/>
                <w:szCs w:val="21"/>
              </w:rPr>
            </w:pPr>
          </w:p>
        </w:tc>
        <w:tc>
          <w:tcPr>
            <w:tcW w:w="1898" w:type="dxa"/>
            <w:vAlign w:val="center"/>
          </w:tcPr>
          <w:p w:rsidR="00A71A22" w:rsidRDefault="00CD61B6">
            <w:pPr>
              <w:tabs>
                <w:tab w:val="left" w:pos="146"/>
              </w:tabs>
              <w:ind w:left="146"/>
              <w:rPr>
                <w:rFonts w:ascii="宋体" w:hAnsi="宋体"/>
                <w:b/>
                <w:bCs/>
                <w:szCs w:val="21"/>
              </w:rPr>
            </w:pPr>
            <w:r>
              <w:rPr>
                <w:rFonts w:ascii="宋体" w:hAnsi="宋体" w:hint="eastAsia"/>
                <w:szCs w:val="21"/>
              </w:rPr>
              <w:t>法定代表人/负责人资格证明书及授权委托书</w:t>
            </w:r>
          </w:p>
        </w:tc>
        <w:tc>
          <w:tcPr>
            <w:tcW w:w="2515" w:type="dxa"/>
            <w:vAlign w:val="center"/>
          </w:tcPr>
          <w:p w:rsidR="00A71A22" w:rsidRDefault="00CD61B6">
            <w:pPr>
              <w:tabs>
                <w:tab w:val="left" w:pos="0"/>
              </w:tabs>
              <w:rPr>
                <w:rFonts w:ascii="宋体" w:hAnsi="宋体"/>
                <w:b/>
                <w:bCs/>
                <w:szCs w:val="21"/>
              </w:rPr>
            </w:pPr>
            <w:r>
              <w:rPr>
                <w:rFonts w:ascii="宋体" w:hAnsi="宋体" w:hint="eastAsia"/>
                <w:szCs w:val="21"/>
              </w:rPr>
              <w:t>按对应格式文件签署、盖章(原件)</w:t>
            </w:r>
          </w:p>
        </w:tc>
        <w:tc>
          <w:tcPr>
            <w:tcW w:w="1701" w:type="dxa"/>
            <w:vAlign w:val="center"/>
          </w:tcPr>
          <w:p w:rsidR="00A71A22" w:rsidRDefault="00A71A22">
            <w:pPr>
              <w:tabs>
                <w:tab w:val="left" w:pos="480"/>
              </w:tabs>
              <w:ind w:leftChars="-51" w:left="-107" w:firstLine="106"/>
              <w:rPr>
                <w:rFonts w:ascii="宋体" w:hAnsi="宋体"/>
                <w:b/>
                <w:bCs/>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b/>
                <w:bCs/>
                <w:szCs w:val="21"/>
              </w:rPr>
            </w:pPr>
            <w:r>
              <w:rPr>
                <w:rFonts w:ascii="宋体" w:hAnsi="宋体" w:hint="eastAsia"/>
                <w:szCs w:val="21"/>
              </w:rPr>
              <w:t>第（  ）页</w:t>
            </w:r>
          </w:p>
        </w:tc>
      </w:tr>
      <w:tr w:rsidR="00A71A22">
        <w:trPr>
          <w:trHeight w:val="1449"/>
          <w:jc w:val="center"/>
        </w:trPr>
        <w:tc>
          <w:tcPr>
            <w:tcW w:w="1219" w:type="dxa"/>
            <w:vMerge/>
          </w:tcPr>
          <w:p w:rsidR="00A71A22" w:rsidRDefault="00A71A22">
            <w:pPr>
              <w:tabs>
                <w:tab w:val="left" w:pos="480"/>
              </w:tabs>
              <w:ind w:left="480" w:hanging="480"/>
              <w:jc w:val="center"/>
              <w:rPr>
                <w:rFonts w:ascii="宋体" w:hAnsi="宋体"/>
                <w:b/>
                <w:bCs/>
                <w:szCs w:val="21"/>
              </w:rPr>
            </w:pPr>
          </w:p>
        </w:tc>
        <w:tc>
          <w:tcPr>
            <w:tcW w:w="1898" w:type="dxa"/>
            <w:vAlign w:val="center"/>
          </w:tcPr>
          <w:p w:rsidR="00A71A22" w:rsidRDefault="00CD61B6">
            <w:pPr>
              <w:tabs>
                <w:tab w:val="left" w:pos="146"/>
              </w:tabs>
              <w:ind w:left="146"/>
              <w:rPr>
                <w:rFonts w:ascii="宋体" w:hAnsi="宋体"/>
                <w:szCs w:val="21"/>
              </w:rPr>
            </w:pPr>
            <w:r>
              <w:rPr>
                <w:rFonts w:ascii="宋体" w:hAnsi="宋体" w:hint="eastAsia"/>
                <w:szCs w:val="21"/>
              </w:rPr>
              <w:t>不接受联合体投标，不允许供应商对本招标项目进行分包和转包</w:t>
            </w:r>
          </w:p>
        </w:tc>
        <w:tc>
          <w:tcPr>
            <w:tcW w:w="2515" w:type="dxa"/>
            <w:vAlign w:val="center"/>
          </w:tcPr>
          <w:p w:rsidR="00A71A22" w:rsidRDefault="00CD61B6">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A71A22" w:rsidRDefault="00A71A22">
            <w:pPr>
              <w:tabs>
                <w:tab w:val="left" w:pos="480"/>
              </w:tabs>
              <w:ind w:leftChars="-51" w:left="-107" w:firstLine="106"/>
              <w:rPr>
                <w:rFonts w:ascii="宋体" w:hAnsi="宋体"/>
                <w:b/>
                <w:bCs/>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szCs w:val="21"/>
              </w:rPr>
            </w:pPr>
            <w:r>
              <w:rPr>
                <w:rFonts w:ascii="宋体" w:hAnsi="宋体" w:hint="eastAsia"/>
                <w:szCs w:val="21"/>
              </w:rPr>
              <w:t>第（  ）页</w:t>
            </w:r>
          </w:p>
        </w:tc>
      </w:tr>
      <w:tr w:rsidR="00A71A22">
        <w:trPr>
          <w:trHeight w:val="1224"/>
          <w:jc w:val="center"/>
        </w:trPr>
        <w:tc>
          <w:tcPr>
            <w:tcW w:w="1219" w:type="dxa"/>
            <w:vMerge/>
          </w:tcPr>
          <w:p w:rsidR="00A71A22" w:rsidRDefault="00A71A22">
            <w:pPr>
              <w:tabs>
                <w:tab w:val="left" w:pos="480"/>
              </w:tabs>
              <w:ind w:left="480" w:hanging="480"/>
              <w:jc w:val="center"/>
              <w:rPr>
                <w:rFonts w:ascii="宋体" w:hAnsi="宋体"/>
                <w:b/>
                <w:bCs/>
                <w:szCs w:val="21"/>
              </w:rPr>
            </w:pPr>
          </w:p>
        </w:tc>
        <w:tc>
          <w:tcPr>
            <w:tcW w:w="1898" w:type="dxa"/>
            <w:vAlign w:val="center"/>
          </w:tcPr>
          <w:p w:rsidR="00A71A22" w:rsidRDefault="00CD61B6">
            <w:pPr>
              <w:tabs>
                <w:tab w:val="left" w:pos="146"/>
              </w:tabs>
              <w:ind w:left="146"/>
              <w:rPr>
                <w:rFonts w:ascii="宋体" w:hAnsi="宋体"/>
                <w:b/>
                <w:bCs/>
                <w:szCs w:val="21"/>
              </w:rPr>
            </w:pPr>
            <w:r>
              <w:rPr>
                <w:rFonts w:ascii="宋体" w:hAnsi="宋体" w:hint="eastAsia"/>
                <w:szCs w:val="21"/>
              </w:rPr>
              <w:t>其他要求</w:t>
            </w:r>
          </w:p>
        </w:tc>
        <w:tc>
          <w:tcPr>
            <w:tcW w:w="2515" w:type="dxa"/>
            <w:vAlign w:val="center"/>
          </w:tcPr>
          <w:p w:rsidR="00A71A22" w:rsidRDefault="00CD61B6">
            <w:pPr>
              <w:tabs>
                <w:tab w:val="left" w:pos="0"/>
              </w:tabs>
              <w:rPr>
                <w:rFonts w:ascii="宋体" w:hAnsi="宋体"/>
                <w:b/>
                <w:bCs/>
                <w:szCs w:val="21"/>
              </w:rPr>
            </w:pPr>
            <w:r>
              <w:rPr>
                <w:rFonts w:ascii="宋体" w:hAnsi="宋体" w:hint="eastAsia"/>
                <w:szCs w:val="21"/>
              </w:rPr>
              <w:t>按投标资料清单中规定提供“必须提交”的文件资料</w:t>
            </w:r>
          </w:p>
        </w:tc>
        <w:tc>
          <w:tcPr>
            <w:tcW w:w="1701" w:type="dxa"/>
            <w:vAlign w:val="center"/>
          </w:tcPr>
          <w:p w:rsidR="00A71A22" w:rsidRDefault="00A71A22">
            <w:pPr>
              <w:tabs>
                <w:tab w:val="left" w:pos="480"/>
              </w:tabs>
              <w:ind w:left="480" w:hanging="480"/>
              <w:rPr>
                <w:rFonts w:ascii="宋体" w:hAnsi="宋体"/>
                <w:b/>
                <w:bCs/>
                <w:szCs w:val="21"/>
              </w:rPr>
            </w:pPr>
          </w:p>
        </w:tc>
        <w:tc>
          <w:tcPr>
            <w:tcW w:w="2207" w:type="dxa"/>
            <w:vAlign w:val="center"/>
          </w:tcPr>
          <w:p w:rsidR="00A71A22" w:rsidRDefault="00CD61B6">
            <w:pPr>
              <w:tabs>
                <w:tab w:val="left" w:pos="0"/>
              </w:tabs>
              <w:jc w:val="center"/>
              <w:rPr>
                <w:rFonts w:ascii="宋体" w:hAnsi="宋体"/>
                <w:szCs w:val="21"/>
              </w:rPr>
            </w:pPr>
            <w:r>
              <w:rPr>
                <w:rFonts w:ascii="宋体" w:hAnsi="宋体" w:hint="eastAsia"/>
                <w:szCs w:val="21"/>
              </w:rPr>
              <w:t>见磋商响应文件</w:t>
            </w:r>
          </w:p>
          <w:p w:rsidR="00A71A22" w:rsidRDefault="00CD61B6">
            <w:pPr>
              <w:tabs>
                <w:tab w:val="left" w:pos="0"/>
              </w:tabs>
              <w:jc w:val="center"/>
              <w:rPr>
                <w:rFonts w:ascii="宋体" w:hAnsi="宋体"/>
                <w:b/>
                <w:bCs/>
                <w:szCs w:val="21"/>
              </w:rPr>
            </w:pPr>
            <w:r>
              <w:rPr>
                <w:rFonts w:ascii="宋体" w:hAnsi="宋体" w:hint="eastAsia"/>
                <w:szCs w:val="21"/>
              </w:rPr>
              <w:t>第（  ）页</w:t>
            </w:r>
          </w:p>
        </w:tc>
      </w:tr>
    </w:tbl>
    <w:p w:rsidR="00A71A22" w:rsidRDefault="00A71A22">
      <w:pPr>
        <w:tabs>
          <w:tab w:val="center" w:pos="4483"/>
        </w:tabs>
        <w:ind w:leftChars="50" w:left="315" w:hangingChars="100" w:hanging="210"/>
        <w:rPr>
          <w:rFonts w:ascii="宋体" w:hAnsi="宋体"/>
          <w:szCs w:val="21"/>
        </w:rPr>
      </w:pPr>
    </w:p>
    <w:p w:rsidR="00A71A22" w:rsidRDefault="00CD61B6">
      <w:pPr>
        <w:tabs>
          <w:tab w:val="center" w:pos="4483"/>
        </w:tabs>
        <w:ind w:leftChars="50" w:left="315" w:hangingChars="100" w:hanging="210"/>
        <w:rPr>
          <w:rFonts w:ascii="宋体" w:hAnsi="宋体"/>
          <w:szCs w:val="21"/>
        </w:rPr>
      </w:pPr>
      <w:r>
        <w:rPr>
          <w:rFonts w:ascii="宋体" w:hAnsi="宋体" w:hint="eastAsia"/>
          <w:szCs w:val="21"/>
        </w:rPr>
        <w:t>注：1、以上材料将作为供应商资格性和符合性审核的重要内容之一，供应商必须严格按照其内容及序列要求在</w:t>
      </w:r>
      <w:r>
        <w:rPr>
          <w:rFonts w:ascii="宋体" w:hAnsi="宋体" w:hint="eastAsia"/>
          <w:bCs/>
          <w:szCs w:val="21"/>
        </w:rPr>
        <w:t>磋商响应文件</w:t>
      </w:r>
      <w:r>
        <w:rPr>
          <w:rFonts w:ascii="宋体" w:hAnsi="宋体" w:hint="eastAsia"/>
          <w:szCs w:val="21"/>
        </w:rPr>
        <w:t>中对应如实提供，对缺漏和不符合项或</w:t>
      </w:r>
      <w:r>
        <w:rPr>
          <w:rFonts w:ascii="宋体" w:hAnsi="宋体" w:hint="eastAsia"/>
          <w:bCs/>
          <w:szCs w:val="21"/>
        </w:rPr>
        <w:t>提交的资料字迹模糊不清而现场无法提供原件核实的</w:t>
      </w:r>
      <w:r>
        <w:rPr>
          <w:rFonts w:ascii="宋体" w:hAnsi="宋体" w:hint="eastAsia"/>
          <w:szCs w:val="21"/>
        </w:rPr>
        <w:t>将会直接导致无效投标。</w:t>
      </w:r>
      <w:r>
        <w:rPr>
          <w:rFonts w:ascii="宋体" w:hAnsi="宋体" w:hint="eastAsia"/>
          <w:bCs/>
          <w:szCs w:val="21"/>
        </w:rPr>
        <w:t>不能继续参与后续评标，有效供应商少于3家的将导致废标。废标后，除采购任务取消情形外，应当重新组织采购。</w:t>
      </w:r>
      <w:r>
        <w:rPr>
          <w:rFonts w:ascii="宋体" w:hAnsi="宋体" w:hint="eastAsia"/>
          <w:szCs w:val="21"/>
        </w:rPr>
        <w:t>在对应的自查结论中填“通过”或“不通过”。</w:t>
      </w:r>
    </w:p>
    <w:p w:rsidR="00A71A22" w:rsidRDefault="00CD61B6">
      <w:pPr>
        <w:tabs>
          <w:tab w:val="center" w:pos="4483"/>
        </w:tabs>
        <w:ind w:leftChars="50" w:left="315" w:hangingChars="100" w:hanging="210"/>
        <w:rPr>
          <w:rFonts w:ascii="宋体" w:hAnsi="宋体"/>
          <w:bCs/>
          <w:szCs w:val="21"/>
        </w:rPr>
      </w:pPr>
      <w:r>
        <w:rPr>
          <w:rFonts w:ascii="宋体" w:hAnsi="宋体"/>
          <w:bCs/>
          <w:szCs w:val="21"/>
        </w:rPr>
        <w:t xml:space="preserve">   2</w:t>
      </w:r>
      <w:r>
        <w:rPr>
          <w:rFonts w:ascii="宋体" w:hAnsi="宋体" w:hint="eastAsia"/>
          <w:bCs/>
          <w:szCs w:val="21"/>
        </w:rPr>
        <w:t>、供应商的磋商响应文件为法定代表人（负责人）签署并由法定代表人（负责人）亲自递交投标文件和参加开标会的，可不提供“法定代表人（负责人）授权书”及“代理人身份证”。</w:t>
      </w:r>
    </w:p>
    <w:p w:rsidR="00A71A22" w:rsidRDefault="00A71A22">
      <w:pPr>
        <w:adjustRightInd w:val="0"/>
        <w:snapToGrid w:val="0"/>
        <w:spacing w:line="300" w:lineRule="auto"/>
        <w:rPr>
          <w:rFonts w:ascii="宋体" w:hAnsi="宋体"/>
          <w:szCs w:val="21"/>
        </w:rPr>
      </w:pPr>
    </w:p>
    <w:p w:rsidR="00A71A22" w:rsidRDefault="0062474C">
      <w:pPr>
        <w:adjustRightInd w:val="0"/>
        <w:snapToGrid w:val="0"/>
        <w:spacing w:line="300" w:lineRule="auto"/>
        <w:rPr>
          <w:rFonts w:ascii="宋体" w:hAnsi="宋体"/>
          <w:szCs w:val="21"/>
          <w:u w:val="single"/>
        </w:rPr>
      </w:pPr>
      <w:r>
        <w:rPr>
          <w:rFonts w:ascii="宋体" w:hAnsi="宋体" w:hint="eastAsia"/>
          <w:bCs/>
        </w:rPr>
        <w:t>供应商法定代表人（负责人）或授权代理人（签章）：</w:t>
      </w:r>
    </w:p>
    <w:p w:rsidR="00A71A22" w:rsidRDefault="00CD61B6">
      <w:pPr>
        <w:adjustRightInd w:val="0"/>
        <w:snapToGrid w:val="0"/>
        <w:spacing w:line="300" w:lineRule="auto"/>
        <w:rPr>
          <w:rFonts w:ascii="宋体" w:hAnsi="宋体"/>
          <w:szCs w:val="21"/>
          <w:u w:val="single"/>
        </w:rPr>
      </w:pPr>
      <w:r>
        <w:rPr>
          <w:rFonts w:ascii="宋体" w:hAnsi="宋体" w:hint="eastAsia"/>
          <w:szCs w:val="21"/>
        </w:rPr>
        <w:t>供应商名称（签章）：</w:t>
      </w:r>
    </w:p>
    <w:p w:rsidR="00A71A22" w:rsidRDefault="00CD61B6">
      <w:pPr>
        <w:adjustRightInd w:val="0"/>
        <w:snapToGrid w:val="0"/>
        <w:spacing w:line="300" w:lineRule="auto"/>
        <w:rPr>
          <w:rFonts w:ascii="宋体" w:hAnsi="宋体"/>
          <w:b/>
          <w:bCs/>
          <w:szCs w:val="21"/>
          <w:u w:val="single"/>
        </w:rPr>
      </w:pPr>
      <w:r>
        <w:rPr>
          <w:rFonts w:ascii="宋体" w:hAnsi="宋体" w:hint="eastAsia"/>
          <w:szCs w:val="21"/>
        </w:rPr>
        <w:t>日期：   年   月   日</w:t>
      </w:r>
    </w:p>
    <w:p w:rsidR="00A71A22" w:rsidRDefault="00A71A22">
      <w:pPr>
        <w:pStyle w:val="a6"/>
        <w:rPr>
          <w:rFonts w:hAnsi="宋体"/>
        </w:rPr>
        <w:sectPr w:rsidR="00A71A22">
          <w:footerReference w:type="default" r:id="rId24"/>
          <w:pgSz w:w="11906" w:h="16838"/>
          <w:pgMar w:top="1474" w:right="1418" w:bottom="1474" w:left="1418" w:header="851" w:footer="851" w:gutter="0"/>
          <w:cols w:space="720"/>
          <w:titlePg/>
          <w:docGrid w:linePitch="312"/>
        </w:sectPr>
      </w:pPr>
    </w:p>
    <w:p w:rsidR="00A71A22" w:rsidRDefault="00CD61B6">
      <w:pPr>
        <w:pStyle w:val="21"/>
        <w:numPr>
          <w:ilvl w:val="1"/>
          <w:numId w:val="0"/>
        </w:numPr>
        <w:spacing w:line="360" w:lineRule="auto"/>
        <w:rPr>
          <w:rFonts w:ascii="宋体" w:hAnsi="宋体"/>
        </w:rPr>
      </w:pPr>
      <w:bookmarkStart w:id="325" w:name="_Toc469160785"/>
      <w:bookmarkStart w:id="326" w:name="_Toc16457"/>
      <w:bookmarkStart w:id="327" w:name="_Toc200414515"/>
      <w:bookmarkEnd w:id="200"/>
      <w:bookmarkEnd w:id="201"/>
      <w:bookmarkEnd w:id="202"/>
      <w:bookmarkEnd w:id="203"/>
      <w:bookmarkEnd w:id="204"/>
      <w:r>
        <w:rPr>
          <w:rFonts w:ascii="宋体" w:hAnsi="宋体" w:hint="eastAsia"/>
          <w:sz w:val="28"/>
          <w:szCs w:val="28"/>
        </w:rPr>
        <w:lastRenderedPageBreak/>
        <w:t>（一）无重大违法记录声明函</w:t>
      </w:r>
      <w:bookmarkEnd w:id="325"/>
      <w:bookmarkEnd w:id="326"/>
      <w:bookmarkEnd w:id="327"/>
    </w:p>
    <w:p w:rsidR="00A71A22" w:rsidRDefault="00CD61B6">
      <w:pPr>
        <w:spacing w:line="360" w:lineRule="auto"/>
        <w:rPr>
          <w:rFonts w:ascii="宋体" w:hAnsi="宋体"/>
          <w:szCs w:val="21"/>
        </w:rPr>
      </w:pPr>
      <w:r>
        <w:rPr>
          <w:rFonts w:ascii="宋体" w:hAnsi="宋体" w:hint="eastAsia"/>
          <w:szCs w:val="21"/>
        </w:rPr>
        <w:t>致（代理机构）：</w:t>
      </w:r>
    </w:p>
    <w:p w:rsidR="00A71A22" w:rsidRDefault="00CD61B6">
      <w:pPr>
        <w:spacing w:line="360" w:lineRule="auto"/>
        <w:rPr>
          <w:rFonts w:ascii="宋体" w:hAnsi="宋体"/>
          <w:szCs w:val="21"/>
        </w:rPr>
      </w:pPr>
      <w:r>
        <w:rPr>
          <w:rFonts w:ascii="宋体" w:hAnsi="宋体" w:hint="eastAsia"/>
          <w:szCs w:val="21"/>
        </w:rPr>
        <w:t xml:space="preserve">    针对贵方组织的（项目名称）：（项目编号</w:t>
      </w:r>
      <w:r>
        <w:rPr>
          <w:rFonts w:ascii="宋体" w:hAnsi="宋体" w:hint="eastAsia"/>
          <w:szCs w:val="21"/>
          <w:u w:val="single"/>
        </w:rPr>
        <w:t>：）</w:t>
      </w:r>
      <w:r>
        <w:rPr>
          <w:rFonts w:ascii="宋体" w:hAnsi="宋体" w:hint="eastAsia"/>
          <w:szCs w:val="21"/>
        </w:rPr>
        <w:t>，我方郑重承诺：</w:t>
      </w:r>
    </w:p>
    <w:p w:rsidR="00A71A22" w:rsidRDefault="00CD61B6">
      <w:pPr>
        <w:spacing w:line="360" w:lineRule="auto"/>
        <w:rPr>
          <w:rFonts w:ascii="宋体" w:hAnsi="宋体"/>
          <w:szCs w:val="21"/>
        </w:rPr>
      </w:pPr>
      <w:r>
        <w:rPr>
          <w:rFonts w:ascii="宋体" w:hAnsi="宋体" w:hint="eastAsia"/>
          <w:szCs w:val="21"/>
        </w:rPr>
        <w:t xml:space="preserve">   参加本次政府采购活动前三年内，在经营活动中没有重大违法记录。</w:t>
      </w:r>
    </w:p>
    <w:p w:rsidR="00A71A22" w:rsidRDefault="00CD61B6">
      <w:pPr>
        <w:spacing w:line="360" w:lineRule="auto"/>
        <w:rPr>
          <w:rFonts w:ascii="宋体" w:hAnsi="宋体"/>
          <w:szCs w:val="21"/>
        </w:rPr>
      </w:pPr>
      <w:r>
        <w:rPr>
          <w:rFonts w:ascii="宋体" w:hAnsi="宋体" w:hint="eastAsia"/>
          <w:szCs w:val="21"/>
        </w:rPr>
        <w:t xml:space="preserve">   本公司对上述声明的真实性负责。如有虚假，将依法承担相关责任。</w:t>
      </w:r>
    </w:p>
    <w:p w:rsidR="00A71A22" w:rsidRDefault="00CD61B6">
      <w:pPr>
        <w:spacing w:line="360" w:lineRule="auto"/>
        <w:rPr>
          <w:rFonts w:ascii="宋体" w:hAnsi="宋体"/>
          <w:szCs w:val="21"/>
        </w:rPr>
      </w:pPr>
      <w:r>
        <w:rPr>
          <w:rFonts w:ascii="宋体" w:hAnsi="宋体" w:hint="eastAsia"/>
          <w:szCs w:val="21"/>
        </w:rPr>
        <w:t xml:space="preserve">    特此声明。</w:t>
      </w: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A71A22">
      <w:pPr>
        <w:spacing w:line="360" w:lineRule="auto"/>
        <w:ind w:firstLine="660"/>
        <w:rPr>
          <w:rFonts w:ascii="宋体" w:hAnsi="宋体"/>
          <w:szCs w:val="21"/>
        </w:rPr>
      </w:pPr>
    </w:p>
    <w:p w:rsidR="00A71A22" w:rsidRDefault="0062474C">
      <w:pPr>
        <w:spacing w:line="360" w:lineRule="auto"/>
        <w:rPr>
          <w:rFonts w:ascii="宋体" w:hAnsi="宋体"/>
          <w:szCs w:val="21"/>
        </w:rPr>
      </w:pPr>
      <w:r>
        <w:rPr>
          <w:rFonts w:ascii="宋体" w:hAnsi="宋体" w:hint="eastAsia"/>
          <w:szCs w:val="21"/>
        </w:rPr>
        <w:t>供应商法定代表人（负责人）或授权代理人（签章）：</w:t>
      </w:r>
    </w:p>
    <w:p w:rsidR="00A71A22" w:rsidRDefault="00CD61B6">
      <w:pPr>
        <w:spacing w:line="360" w:lineRule="auto"/>
        <w:rPr>
          <w:rFonts w:ascii="宋体" w:hAnsi="宋体"/>
          <w:szCs w:val="21"/>
        </w:rPr>
      </w:pPr>
      <w:r>
        <w:rPr>
          <w:rFonts w:ascii="宋体" w:hAnsi="宋体" w:hint="eastAsia"/>
          <w:szCs w:val="21"/>
        </w:rPr>
        <w:t>供应商名称（加盖公章）：</w:t>
      </w:r>
    </w:p>
    <w:p w:rsidR="00A71A22" w:rsidRDefault="00CD61B6">
      <w:pPr>
        <w:spacing w:line="360" w:lineRule="auto"/>
        <w:rPr>
          <w:rFonts w:ascii="宋体" w:hAnsi="宋体"/>
          <w:szCs w:val="21"/>
        </w:rPr>
      </w:pPr>
      <w:r>
        <w:rPr>
          <w:rFonts w:ascii="宋体" w:hAnsi="宋体" w:hint="eastAsia"/>
          <w:bCs/>
          <w:szCs w:val="21"/>
        </w:rPr>
        <w:t>日期： 年月 日</w:t>
      </w: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A71A22">
      <w:pPr>
        <w:pStyle w:val="a6"/>
        <w:spacing w:line="360" w:lineRule="auto"/>
        <w:ind w:left="420" w:firstLine="0"/>
        <w:rPr>
          <w:rFonts w:hAnsi="宋体"/>
        </w:rPr>
      </w:pPr>
    </w:p>
    <w:p w:rsidR="00A71A22" w:rsidRDefault="00CD61B6">
      <w:pPr>
        <w:pStyle w:val="21"/>
        <w:numPr>
          <w:ilvl w:val="1"/>
          <w:numId w:val="0"/>
        </w:numPr>
        <w:spacing w:line="360" w:lineRule="auto"/>
        <w:rPr>
          <w:rFonts w:ascii="宋体" w:hAnsi="宋体"/>
          <w:kern w:val="0"/>
          <w:sz w:val="28"/>
          <w:szCs w:val="28"/>
        </w:rPr>
      </w:pPr>
      <w:bookmarkStart w:id="328" w:name="_Toc200414516"/>
      <w:bookmarkStart w:id="329" w:name="_Toc469160786"/>
      <w:bookmarkStart w:id="330" w:name="_Toc28061"/>
      <w:r>
        <w:rPr>
          <w:rFonts w:ascii="宋体" w:hAnsi="宋体" w:hint="eastAsia"/>
          <w:kern w:val="0"/>
          <w:sz w:val="28"/>
          <w:szCs w:val="28"/>
        </w:rPr>
        <w:lastRenderedPageBreak/>
        <w:t>（二）法定代表人（负责人）证明书</w:t>
      </w:r>
      <w:bookmarkEnd w:id="328"/>
      <w:bookmarkEnd w:id="329"/>
      <w:bookmarkEnd w:id="330"/>
    </w:p>
    <w:p w:rsidR="00A71A22" w:rsidRDefault="00A71A22">
      <w:pPr>
        <w:pStyle w:val="a6"/>
        <w:spacing w:line="360" w:lineRule="auto"/>
        <w:rPr>
          <w:rFonts w:hAnsi="宋体"/>
        </w:rPr>
      </w:pPr>
    </w:p>
    <w:p w:rsidR="00A71A22" w:rsidRDefault="00CD61B6">
      <w:pPr>
        <w:spacing w:line="360" w:lineRule="auto"/>
        <w:ind w:firstLineChars="200" w:firstLine="420"/>
        <w:rPr>
          <w:rFonts w:ascii="宋体" w:hAnsi="宋体"/>
        </w:rPr>
      </w:pPr>
      <w:r>
        <w:rPr>
          <w:rFonts w:ascii="宋体" w:hAnsi="宋体" w:hint="eastAsia"/>
          <w:u w:val="single"/>
        </w:rPr>
        <w:t xml:space="preserve">      单位法定代表人（负责人）姓名     </w:t>
      </w:r>
      <w:r>
        <w:rPr>
          <w:rFonts w:ascii="宋体" w:hAnsi="宋体" w:hint="eastAsia"/>
        </w:rPr>
        <w:t>同志，现任</w:t>
      </w:r>
      <w:r>
        <w:rPr>
          <w:rFonts w:ascii="宋体" w:hAnsi="宋体" w:hint="eastAsia"/>
          <w:u w:val="single"/>
        </w:rPr>
        <w:t xml:space="preserve">       供应商名称                  </w:t>
      </w:r>
      <w:r>
        <w:rPr>
          <w:rFonts w:ascii="宋体" w:hAnsi="宋体" w:hint="eastAsia"/>
        </w:rPr>
        <w:t xml:space="preserve">的   </w:t>
      </w:r>
      <w:r>
        <w:rPr>
          <w:rFonts w:ascii="宋体" w:hAnsi="宋体" w:hint="eastAsia"/>
          <w:u w:val="single"/>
        </w:rPr>
        <w:t xml:space="preserve">职务    </w:t>
      </w:r>
      <w:r>
        <w:rPr>
          <w:rFonts w:ascii="宋体" w:hAnsi="宋体" w:hint="eastAsia"/>
        </w:rPr>
        <w:t>，为法定代表人（负责人），特此证明。</w:t>
      </w:r>
    </w:p>
    <w:p w:rsidR="00A71A22" w:rsidRDefault="00A71A22">
      <w:pPr>
        <w:spacing w:line="360" w:lineRule="auto"/>
        <w:ind w:firstLineChars="200" w:firstLine="420"/>
        <w:rPr>
          <w:rFonts w:ascii="宋体" w:hAnsi="宋体"/>
        </w:rPr>
      </w:pPr>
    </w:p>
    <w:p w:rsidR="00A71A22" w:rsidRDefault="00CD61B6">
      <w:pPr>
        <w:spacing w:line="360" w:lineRule="auto"/>
        <w:ind w:firstLineChars="200" w:firstLine="420"/>
        <w:rPr>
          <w:rFonts w:ascii="宋体" w:hAnsi="宋体"/>
        </w:rPr>
      </w:pPr>
      <w:r>
        <w:rPr>
          <w:rFonts w:ascii="宋体" w:hAnsi="宋体" w:hint="eastAsia"/>
        </w:rPr>
        <w:t>签发单位：</w:t>
      </w:r>
      <w:r>
        <w:rPr>
          <w:rFonts w:ascii="宋体" w:hAnsi="宋体" w:hint="eastAsia"/>
          <w:u w:val="single"/>
        </w:rPr>
        <w:t xml:space="preserve">（名称并加盖公章）                  </w:t>
      </w:r>
    </w:p>
    <w:p w:rsidR="00A71A22" w:rsidRDefault="00CD61B6">
      <w:pPr>
        <w:spacing w:line="360" w:lineRule="auto"/>
        <w:ind w:firstLineChars="200" w:firstLine="420"/>
        <w:rPr>
          <w:rFonts w:ascii="宋体" w:hAnsi="宋体"/>
        </w:rPr>
      </w:pPr>
      <w:r>
        <w:rPr>
          <w:rFonts w:ascii="宋体" w:hAnsi="宋体" w:hint="eastAsia"/>
        </w:rPr>
        <w:t>签发日期：有效日期至</w:t>
      </w:r>
      <w:r>
        <w:rPr>
          <w:rFonts w:ascii="宋体" w:hAnsi="宋体" w:hint="eastAsia"/>
          <w:u w:val="single"/>
        </w:rPr>
        <w:t xml:space="preserve">：         </w:t>
      </w:r>
      <w:r>
        <w:rPr>
          <w:rFonts w:ascii="宋体" w:hAnsi="宋体" w:hint="eastAsia"/>
        </w:rPr>
        <w:t>年月日</w:t>
      </w:r>
    </w:p>
    <w:p w:rsidR="00A71A22" w:rsidRDefault="00A71A22">
      <w:pPr>
        <w:spacing w:line="360" w:lineRule="auto"/>
        <w:ind w:firstLineChars="200" w:firstLine="420"/>
        <w:rPr>
          <w:rFonts w:ascii="宋体" w:hAnsi="宋体"/>
        </w:rPr>
      </w:pPr>
    </w:p>
    <w:p w:rsidR="00A71A22" w:rsidRDefault="00CD61B6">
      <w:pPr>
        <w:spacing w:line="360" w:lineRule="auto"/>
        <w:ind w:firstLineChars="200" w:firstLine="420"/>
        <w:rPr>
          <w:rFonts w:ascii="宋体" w:hAnsi="宋体"/>
        </w:rPr>
      </w:pPr>
      <w:r>
        <w:rPr>
          <w:rFonts w:ascii="宋体" w:hAnsi="宋体" w:hint="eastAsia"/>
        </w:rPr>
        <w:t xml:space="preserve">附：代表人性别： 年龄：岁    </w:t>
      </w:r>
    </w:p>
    <w:p w:rsidR="00A71A22" w:rsidRDefault="00A71A22">
      <w:pPr>
        <w:spacing w:line="360" w:lineRule="auto"/>
        <w:ind w:firstLineChars="200" w:firstLine="420"/>
        <w:rPr>
          <w:rFonts w:ascii="宋体" w:hAnsi="宋体"/>
        </w:rPr>
      </w:pPr>
    </w:p>
    <w:p w:rsidR="00A71A22" w:rsidRDefault="00CD61B6">
      <w:pPr>
        <w:spacing w:line="360" w:lineRule="auto"/>
        <w:ind w:firstLineChars="200" w:firstLine="420"/>
        <w:rPr>
          <w:rFonts w:ascii="宋体" w:hAnsi="宋体"/>
        </w:rPr>
      </w:pPr>
      <w:r>
        <w:rPr>
          <w:rFonts w:ascii="宋体" w:hAnsi="宋体" w:hint="eastAsia"/>
        </w:rPr>
        <w:t>说明： 内容必须填写真实、清楚，涂改无效，不得转让、买卖。</w:t>
      </w: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046DBF">
      <w:pPr>
        <w:pStyle w:val="a6"/>
        <w:spacing w:line="360" w:lineRule="auto"/>
        <w:ind w:firstLine="0"/>
        <w:rPr>
          <w:rFonts w:hAnsi="宋体"/>
        </w:rPr>
      </w:pPr>
      <w:r>
        <w:rPr>
          <w:rFonts w:hAnsi="宋体"/>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566B81" w:rsidRDefault="00566B81">
                  <w:pPr>
                    <w:rPr>
                      <w:rFonts w:ascii="宋体" w:hAnsi="宋体"/>
                      <w:szCs w:val="21"/>
                    </w:rPr>
                  </w:pPr>
                </w:p>
                <w:p w:rsidR="00566B81" w:rsidRDefault="00566B81">
                  <w:pPr>
                    <w:rPr>
                      <w:rFonts w:ascii="宋体" w:hAnsi="宋体"/>
                      <w:szCs w:val="21"/>
                    </w:rPr>
                  </w:pPr>
                </w:p>
                <w:p w:rsidR="00566B81" w:rsidRDefault="00566B81">
                  <w:pPr>
                    <w:rPr>
                      <w:rFonts w:ascii="宋体" w:hAnsi="宋体"/>
                      <w:szCs w:val="21"/>
                    </w:rPr>
                  </w:pPr>
                </w:p>
                <w:p w:rsidR="00566B81" w:rsidRDefault="00566B81">
                  <w:pPr>
                    <w:jc w:val="center"/>
                    <w:rPr>
                      <w:rFonts w:ascii="宋体" w:hAnsi="宋体"/>
                      <w:szCs w:val="21"/>
                    </w:rPr>
                  </w:pPr>
                  <w:r>
                    <w:rPr>
                      <w:rFonts w:ascii="宋体" w:hAnsi="宋体" w:hint="eastAsia"/>
                      <w:szCs w:val="21"/>
                    </w:rPr>
                    <w:t>身份证正反面复印件</w:t>
                  </w:r>
                </w:p>
              </w:txbxContent>
            </v:textbox>
          </v:shape>
        </w:pict>
      </w:r>
    </w:p>
    <w:p w:rsidR="00A71A22" w:rsidRDefault="00A71A22">
      <w:pPr>
        <w:pStyle w:val="a6"/>
        <w:spacing w:line="360" w:lineRule="auto"/>
        <w:ind w:firstLine="0"/>
        <w:rPr>
          <w:rFonts w:hAnsi="宋体"/>
        </w:rPr>
      </w:pPr>
    </w:p>
    <w:p w:rsidR="00A71A22" w:rsidRDefault="00A71A22">
      <w:pPr>
        <w:pStyle w:val="a6"/>
        <w:spacing w:line="360" w:lineRule="auto"/>
        <w:ind w:firstLine="0"/>
        <w:rPr>
          <w:rFonts w:hAnsi="宋体"/>
        </w:rPr>
      </w:pPr>
    </w:p>
    <w:p w:rsidR="00A71A22" w:rsidRDefault="00A71A22">
      <w:pPr>
        <w:pStyle w:val="a6"/>
        <w:spacing w:line="360" w:lineRule="auto"/>
        <w:ind w:firstLine="0"/>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A71A22">
      <w:pPr>
        <w:pStyle w:val="a6"/>
        <w:spacing w:line="360" w:lineRule="auto"/>
        <w:rPr>
          <w:rFonts w:hAnsi="宋体"/>
        </w:rPr>
      </w:pPr>
    </w:p>
    <w:p w:rsidR="00A71A22" w:rsidRDefault="00CD61B6">
      <w:pPr>
        <w:pStyle w:val="21"/>
        <w:numPr>
          <w:ilvl w:val="1"/>
          <w:numId w:val="0"/>
        </w:numPr>
        <w:spacing w:line="360" w:lineRule="auto"/>
        <w:rPr>
          <w:rFonts w:ascii="宋体" w:hAnsi="宋体"/>
          <w:sz w:val="28"/>
          <w:szCs w:val="28"/>
        </w:rPr>
      </w:pPr>
      <w:bookmarkStart w:id="331" w:name="_Toc823"/>
      <w:bookmarkStart w:id="332" w:name="_Toc200414517"/>
      <w:bookmarkStart w:id="333" w:name="_Toc469160787"/>
      <w:r>
        <w:rPr>
          <w:rFonts w:ascii="宋体" w:hAnsi="宋体" w:hint="eastAsia"/>
          <w:sz w:val="28"/>
          <w:szCs w:val="28"/>
        </w:rPr>
        <w:lastRenderedPageBreak/>
        <w:t>（三）法定代表人（负责人）授权书</w:t>
      </w:r>
      <w:bookmarkEnd w:id="331"/>
      <w:bookmarkEnd w:id="332"/>
      <w:bookmarkEnd w:id="333"/>
    </w:p>
    <w:p w:rsidR="00A71A22" w:rsidRDefault="00CD61B6">
      <w:pPr>
        <w:spacing w:line="360" w:lineRule="auto"/>
        <w:ind w:firstLineChars="200" w:firstLine="420"/>
        <w:rPr>
          <w:rFonts w:ascii="宋体" w:hAnsi="宋体"/>
          <w:bCs/>
          <w:kern w:val="0"/>
          <w:szCs w:val="21"/>
        </w:rPr>
      </w:pPr>
      <w:r>
        <w:rPr>
          <w:rFonts w:ascii="宋体" w:hAnsi="宋体" w:hint="eastAsia"/>
          <w:bCs/>
          <w:kern w:val="0"/>
          <w:szCs w:val="21"/>
        </w:rPr>
        <w:t>本授权委托书声明：我</w:t>
      </w:r>
      <w:r>
        <w:rPr>
          <w:rFonts w:ascii="宋体" w:hAnsi="宋体" w:hint="eastAsia"/>
          <w:bCs/>
          <w:kern w:val="0"/>
          <w:szCs w:val="21"/>
          <w:u w:val="single"/>
        </w:rPr>
        <w:t xml:space="preserve">        （单位</w:t>
      </w:r>
      <w:r>
        <w:rPr>
          <w:rFonts w:ascii="宋体" w:hAnsi="宋体" w:cs="宋体" w:hint="eastAsia"/>
          <w:bCs/>
          <w:kern w:val="0"/>
          <w:szCs w:val="21"/>
          <w:u w:val="single"/>
        </w:rPr>
        <w:t>法定代表人（负责人）</w:t>
      </w:r>
      <w:r>
        <w:rPr>
          <w:rFonts w:ascii="宋体" w:hAnsi="宋体" w:hint="eastAsia"/>
          <w:bCs/>
          <w:kern w:val="0"/>
          <w:szCs w:val="21"/>
          <w:u w:val="single"/>
        </w:rPr>
        <w:t>姓名）</w:t>
      </w:r>
      <w:r>
        <w:rPr>
          <w:rFonts w:ascii="宋体" w:hAnsi="宋体" w:hint="eastAsia"/>
          <w:bCs/>
          <w:kern w:val="0"/>
          <w:szCs w:val="21"/>
        </w:rPr>
        <w:t xml:space="preserve"> 系</w:t>
      </w:r>
      <w:r>
        <w:rPr>
          <w:rFonts w:ascii="宋体" w:hAnsi="宋体" w:hint="eastAsia"/>
          <w:bCs/>
          <w:kern w:val="0"/>
          <w:szCs w:val="21"/>
          <w:u w:val="single"/>
        </w:rPr>
        <w:t xml:space="preserve">       （供应商名称）</w:t>
      </w:r>
      <w:r>
        <w:rPr>
          <w:rFonts w:ascii="宋体" w:hAnsi="宋体" w:hint="eastAsia"/>
          <w:bCs/>
          <w:kern w:val="0"/>
          <w:szCs w:val="21"/>
        </w:rPr>
        <w:t>的法定代表人（负责人），现授权委托</w:t>
      </w:r>
      <w:r>
        <w:rPr>
          <w:rFonts w:ascii="宋体" w:hAnsi="宋体" w:hint="eastAsia"/>
          <w:bCs/>
          <w:kern w:val="0"/>
          <w:szCs w:val="21"/>
          <w:u w:val="single"/>
        </w:rPr>
        <w:t xml:space="preserve">                        （供应商名称）</w:t>
      </w:r>
      <w:r>
        <w:rPr>
          <w:rFonts w:ascii="宋体" w:hAnsi="宋体" w:hint="eastAsia"/>
          <w:bCs/>
          <w:kern w:val="0"/>
          <w:szCs w:val="21"/>
        </w:rPr>
        <w:t>的</w:t>
      </w:r>
      <w:r>
        <w:rPr>
          <w:rFonts w:ascii="宋体" w:hAnsi="宋体" w:hint="eastAsia"/>
          <w:bCs/>
          <w:kern w:val="0"/>
          <w:szCs w:val="21"/>
          <w:u w:val="single"/>
        </w:rPr>
        <w:t xml:space="preserve">            （代理人姓名）</w:t>
      </w:r>
      <w:r>
        <w:rPr>
          <w:rFonts w:ascii="宋体" w:hAnsi="宋体" w:hint="eastAsia"/>
          <w:bCs/>
          <w:kern w:val="0"/>
          <w:szCs w:val="21"/>
        </w:rPr>
        <w:t>为我公司代理人，以本公司的名义参加广东业信采购招标有限公司揭阳分公司组织的</w:t>
      </w:r>
      <w:r>
        <w:rPr>
          <w:rFonts w:ascii="宋体" w:hAnsi="宋体" w:cs="宋体" w:hint="eastAsia"/>
          <w:b/>
          <w:szCs w:val="21"/>
          <w:u w:val="single"/>
        </w:rPr>
        <w:t>项目名称，由供应商填写</w:t>
      </w:r>
      <w:r>
        <w:rPr>
          <w:rFonts w:ascii="宋体" w:hAnsi="宋体" w:hint="eastAsia"/>
          <w:bCs/>
          <w:szCs w:val="21"/>
        </w:rPr>
        <w:t>磋商项目（项目编号:）</w:t>
      </w:r>
      <w:r>
        <w:rPr>
          <w:rFonts w:ascii="宋体" w:hAnsi="宋体" w:hint="eastAsia"/>
          <w:bCs/>
          <w:kern w:val="0"/>
          <w:szCs w:val="21"/>
        </w:rPr>
        <w:t>的活动。代理人在开标、评标、合同磋商过程中所签署的一切文件和处理与之有关的一切事务，我均予以承认。本授权委托书自签署之日起生效，特此声明。</w:t>
      </w:r>
    </w:p>
    <w:p w:rsidR="00A71A22" w:rsidRDefault="00CD61B6">
      <w:pPr>
        <w:spacing w:line="360" w:lineRule="auto"/>
        <w:ind w:firstLineChars="200" w:firstLine="420"/>
        <w:rPr>
          <w:rFonts w:ascii="宋体" w:hAnsi="宋体"/>
          <w:bCs/>
          <w:kern w:val="0"/>
          <w:szCs w:val="21"/>
        </w:rPr>
      </w:pPr>
      <w:r>
        <w:rPr>
          <w:rFonts w:ascii="宋体" w:hAnsi="宋体" w:hint="eastAsia"/>
          <w:bCs/>
          <w:kern w:val="0"/>
          <w:szCs w:val="21"/>
        </w:rPr>
        <w:t>代理人无转移委托权。</w:t>
      </w:r>
    </w:p>
    <w:p w:rsidR="00A71A22" w:rsidRDefault="00CD61B6">
      <w:pPr>
        <w:spacing w:line="360" w:lineRule="auto"/>
        <w:ind w:firstLineChars="200" w:firstLine="420"/>
        <w:rPr>
          <w:rFonts w:ascii="宋体" w:hAnsi="宋体"/>
          <w:bCs/>
          <w:kern w:val="0"/>
          <w:szCs w:val="21"/>
        </w:rPr>
      </w:pPr>
      <w:r>
        <w:rPr>
          <w:rFonts w:ascii="宋体" w:hAnsi="宋体" w:hint="eastAsia"/>
          <w:bCs/>
          <w:kern w:val="0"/>
          <w:szCs w:val="21"/>
        </w:rPr>
        <w:t>特此委托。</w:t>
      </w:r>
    </w:p>
    <w:p w:rsidR="00A71A22" w:rsidRDefault="00A71A22">
      <w:pPr>
        <w:autoSpaceDE w:val="0"/>
        <w:autoSpaceDN w:val="0"/>
        <w:adjustRightInd w:val="0"/>
        <w:snapToGrid w:val="0"/>
        <w:spacing w:line="360" w:lineRule="auto"/>
        <w:ind w:firstLine="600"/>
        <w:jc w:val="left"/>
        <w:rPr>
          <w:rFonts w:ascii="宋体" w:hAnsi="宋体"/>
          <w:bCs/>
          <w:kern w:val="0"/>
          <w:szCs w:val="21"/>
        </w:rPr>
      </w:pPr>
    </w:p>
    <w:p w:rsidR="00A71A22" w:rsidRDefault="00CD61B6">
      <w:pPr>
        <w:spacing w:line="360" w:lineRule="auto"/>
        <w:ind w:firstLineChars="200" w:firstLine="420"/>
        <w:rPr>
          <w:rFonts w:ascii="宋体" w:hAnsi="宋体"/>
          <w:bCs/>
          <w:kern w:val="0"/>
          <w:szCs w:val="21"/>
          <w:u w:val="single"/>
        </w:rPr>
      </w:pPr>
      <w:r>
        <w:rPr>
          <w:rFonts w:ascii="宋体" w:hAnsi="宋体" w:hint="eastAsia"/>
          <w:bCs/>
          <w:kern w:val="0"/>
          <w:szCs w:val="21"/>
        </w:rPr>
        <w:t>代理人：    性别：   年龄：   职务：</w:t>
      </w:r>
    </w:p>
    <w:p w:rsidR="00A71A22" w:rsidRDefault="00CD61B6">
      <w:pPr>
        <w:spacing w:line="360" w:lineRule="auto"/>
        <w:ind w:firstLineChars="200" w:firstLine="420"/>
        <w:rPr>
          <w:rFonts w:ascii="宋体" w:hAnsi="宋体"/>
          <w:bCs/>
          <w:kern w:val="0"/>
          <w:szCs w:val="21"/>
          <w:u w:val="single"/>
        </w:rPr>
      </w:pPr>
      <w:r>
        <w:rPr>
          <w:rFonts w:ascii="宋体" w:hAnsi="宋体" w:hint="eastAsia"/>
          <w:bCs/>
          <w:kern w:val="0"/>
          <w:szCs w:val="21"/>
        </w:rPr>
        <w:t>供应商：</w:t>
      </w:r>
      <w:r>
        <w:rPr>
          <w:rFonts w:ascii="宋体" w:hAnsi="宋体" w:hint="eastAsia"/>
          <w:bCs/>
          <w:kern w:val="0"/>
          <w:szCs w:val="21"/>
          <w:u w:val="single"/>
        </w:rPr>
        <w:t xml:space="preserve">          （名称并加盖公章）                                         </w:t>
      </w:r>
    </w:p>
    <w:p w:rsidR="00A71A22" w:rsidRDefault="00CD61B6">
      <w:pPr>
        <w:spacing w:line="360" w:lineRule="auto"/>
        <w:ind w:firstLineChars="200" w:firstLine="420"/>
        <w:rPr>
          <w:rFonts w:ascii="宋体" w:hAnsi="宋体"/>
          <w:bCs/>
          <w:kern w:val="0"/>
          <w:szCs w:val="21"/>
          <w:u w:val="single"/>
        </w:rPr>
      </w:pPr>
      <w:r>
        <w:rPr>
          <w:rFonts w:ascii="宋体" w:hAnsi="宋体" w:hint="eastAsia"/>
          <w:bCs/>
          <w:kern w:val="0"/>
          <w:szCs w:val="21"/>
        </w:rPr>
        <w:t>法定代表人（负责人）：</w:t>
      </w:r>
      <w:r>
        <w:rPr>
          <w:rFonts w:ascii="宋体" w:hAnsi="宋体" w:hint="eastAsia"/>
          <w:bCs/>
          <w:kern w:val="0"/>
          <w:szCs w:val="21"/>
          <w:u w:val="single"/>
        </w:rPr>
        <w:t xml:space="preserve">    （签字或盖章）         </w:t>
      </w:r>
    </w:p>
    <w:p w:rsidR="00A71A22" w:rsidRDefault="00CD61B6">
      <w:pPr>
        <w:spacing w:line="360" w:lineRule="auto"/>
        <w:ind w:firstLineChars="200" w:firstLine="420"/>
        <w:rPr>
          <w:rFonts w:ascii="宋体" w:hAnsi="宋体"/>
          <w:szCs w:val="21"/>
        </w:rPr>
      </w:pPr>
      <w:r>
        <w:rPr>
          <w:rFonts w:ascii="宋体" w:hAnsi="宋体" w:hint="eastAsia"/>
          <w:szCs w:val="21"/>
        </w:rPr>
        <w:t>签发日期：  有效日期至：年月日</w:t>
      </w:r>
    </w:p>
    <w:p w:rsidR="00A71A22" w:rsidRDefault="00A71A22">
      <w:pPr>
        <w:autoSpaceDE w:val="0"/>
        <w:autoSpaceDN w:val="0"/>
        <w:adjustRightInd w:val="0"/>
        <w:snapToGrid w:val="0"/>
        <w:spacing w:line="360" w:lineRule="auto"/>
        <w:ind w:firstLine="630"/>
        <w:rPr>
          <w:rFonts w:ascii="宋体" w:hAnsi="宋体"/>
          <w:bCs/>
          <w:kern w:val="0"/>
          <w:szCs w:val="21"/>
        </w:rPr>
      </w:pPr>
    </w:p>
    <w:p w:rsidR="00A71A22" w:rsidRDefault="00CD61B6">
      <w:pPr>
        <w:spacing w:line="360" w:lineRule="auto"/>
        <w:rPr>
          <w:rFonts w:ascii="宋体" w:hAnsi="宋体"/>
          <w:b/>
          <w:szCs w:val="21"/>
        </w:rPr>
      </w:pPr>
      <w:r>
        <w:rPr>
          <w:rFonts w:ascii="宋体" w:hAnsi="宋体" w:hint="eastAsia"/>
          <w:b/>
          <w:szCs w:val="21"/>
        </w:rPr>
        <w:t>（注：供应商的磋商响应文件为</w:t>
      </w:r>
      <w:r>
        <w:rPr>
          <w:rFonts w:ascii="宋体" w:hAnsi="宋体" w:cs="宋体" w:hint="eastAsia"/>
          <w:b/>
          <w:szCs w:val="21"/>
        </w:rPr>
        <w:t>法定代表人（负责人）</w:t>
      </w:r>
      <w:r>
        <w:rPr>
          <w:rFonts w:ascii="宋体" w:hAnsi="宋体" w:hint="eastAsia"/>
          <w:b/>
          <w:szCs w:val="21"/>
        </w:rPr>
        <w:t>签署并且由</w:t>
      </w:r>
      <w:r>
        <w:rPr>
          <w:rFonts w:ascii="宋体" w:hAnsi="宋体" w:cs="宋体" w:hint="eastAsia"/>
          <w:b/>
          <w:szCs w:val="21"/>
        </w:rPr>
        <w:t>法定代表人（负责人）</w:t>
      </w:r>
      <w:r>
        <w:rPr>
          <w:rFonts w:ascii="宋体" w:hAnsi="宋体" w:hint="eastAsia"/>
          <w:b/>
          <w:szCs w:val="21"/>
        </w:rPr>
        <w:t>亲自递交磋商响应文件和参加磋商的，不须提供该委托书，但需提供法定代表人（负责人）证明书及法定代表人（负责人）的身份证复印件。）</w:t>
      </w:r>
    </w:p>
    <w:p w:rsidR="00A71A22" w:rsidRDefault="00A71A22">
      <w:pPr>
        <w:spacing w:line="360" w:lineRule="auto"/>
        <w:rPr>
          <w:rFonts w:ascii="宋体" w:hAnsi="宋体"/>
          <w:szCs w:val="21"/>
        </w:rPr>
      </w:pPr>
    </w:p>
    <w:p w:rsidR="00A71A22" w:rsidRDefault="00046DBF">
      <w:pPr>
        <w:spacing w:line="360" w:lineRule="auto"/>
        <w:rPr>
          <w:rFonts w:ascii="宋体" w:hAnsi="宋体"/>
          <w:szCs w:val="21"/>
        </w:rPr>
      </w:pPr>
      <w:r>
        <w:rPr>
          <w:rFonts w:ascii="宋体" w:hAnsi="宋体"/>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566B81" w:rsidRDefault="00566B81">
                  <w:pPr>
                    <w:rPr>
                      <w:rFonts w:ascii="宋体" w:hAnsi="宋体"/>
                      <w:szCs w:val="21"/>
                    </w:rPr>
                  </w:pPr>
                </w:p>
                <w:p w:rsidR="00566B81" w:rsidRDefault="00566B81">
                  <w:pPr>
                    <w:rPr>
                      <w:rFonts w:ascii="宋体" w:hAnsi="宋体"/>
                      <w:szCs w:val="21"/>
                    </w:rPr>
                  </w:pPr>
                </w:p>
                <w:p w:rsidR="00566B81" w:rsidRDefault="00566B81">
                  <w:pPr>
                    <w:rPr>
                      <w:rFonts w:ascii="宋体" w:hAnsi="宋体"/>
                      <w:szCs w:val="21"/>
                    </w:rPr>
                  </w:pPr>
                </w:p>
                <w:p w:rsidR="00566B81" w:rsidRDefault="00566B81">
                  <w:pPr>
                    <w:jc w:val="center"/>
                    <w:rPr>
                      <w:rFonts w:ascii="宋体" w:hAnsi="宋体"/>
                      <w:szCs w:val="21"/>
                    </w:rPr>
                  </w:pPr>
                  <w:r>
                    <w:rPr>
                      <w:rFonts w:ascii="宋体" w:hAnsi="宋体" w:hint="eastAsia"/>
                      <w:szCs w:val="21"/>
                    </w:rPr>
                    <w:t>身份证正反面复印件</w:t>
                  </w:r>
                </w:p>
              </w:txbxContent>
            </v:textbox>
          </v:shape>
        </w:pict>
      </w: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szCs w:val="21"/>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CD61B6">
      <w:pPr>
        <w:pStyle w:val="21"/>
        <w:numPr>
          <w:ilvl w:val="1"/>
          <w:numId w:val="0"/>
        </w:numPr>
        <w:spacing w:line="360" w:lineRule="auto"/>
        <w:rPr>
          <w:rFonts w:ascii="宋体" w:hAnsi="宋体"/>
          <w:sz w:val="28"/>
          <w:szCs w:val="28"/>
        </w:rPr>
      </w:pPr>
      <w:bookmarkStart w:id="334" w:name="_Toc12819"/>
      <w:bookmarkStart w:id="335" w:name="_Toc469160793"/>
      <w:bookmarkStart w:id="336" w:name="_Toc200414523"/>
      <w:r>
        <w:rPr>
          <w:rFonts w:ascii="宋体" w:hAnsi="宋体" w:hint="eastAsia"/>
          <w:sz w:val="28"/>
          <w:szCs w:val="28"/>
        </w:rPr>
        <w:t>（四） 资格审查文件要求提交的其它有效证明文件</w:t>
      </w:r>
      <w:bookmarkEnd w:id="334"/>
      <w:bookmarkEnd w:id="335"/>
      <w:bookmarkEnd w:id="336"/>
    </w:p>
    <w:p w:rsidR="00A71A22" w:rsidRDefault="00CD61B6">
      <w:pPr>
        <w:tabs>
          <w:tab w:val="center" w:pos="4483"/>
        </w:tabs>
        <w:spacing w:line="360" w:lineRule="auto"/>
        <w:ind w:firstLineChars="400" w:firstLine="840"/>
        <w:rPr>
          <w:rFonts w:ascii="宋体" w:hAnsi="宋体"/>
          <w:kern w:val="0"/>
          <w:szCs w:val="21"/>
        </w:rPr>
      </w:pPr>
      <w:r>
        <w:rPr>
          <w:rFonts w:ascii="宋体" w:hAnsi="宋体" w:hint="eastAsia"/>
          <w:kern w:val="0"/>
          <w:szCs w:val="21"/>
        </w:rPr>
        <w:t>1、合法有效的企业法人营业执照副本复印件加盖公章；</w:t>
      </w:r>
    </w:p>
    <w:p w:rsidR="00A71A22" w:rsidRDefault="00CD61B6">
      <w:pPr>
        <w:tabs>
          <w:tab w:val="center" w:pos="4483"/>
        </w:tabs>
        <w:spacing w:line="360" w:lineRule="auto"/>
        <w:ind w:firstLineChars="400" w:firstLine="840"/>
        <w:rPr>
          <w:rFonts w:ascii="宋体" w:hAnsi="宋体"/>
          <w:kern w:val="0"/>
          <w:szCs w:val="21"/>
        </w:rPr>
      </w:pPr>
      <w:r>
        <w:rPr>
          <w:rFonts w:ascii="宋体" w:hAnsi="宋体" w:hint="eastAsia"/>
          <w:kern w:val="0"/>
          <w:szCs w:val="21"/>
        </w:rPr>
        <w:t>2、无重大违法记录声明函；</w:t>
      </w:r>
    </w:p>
    <w:p w:rsidR="00A71A22" w:rsidRDefault="00CD61B6">
      <w:pPr>
        <w:tabs>
          <w:tab w:val="center" w:pos="4483"/>
        </w:tabs>
        <w:spacing w:line="360" w:lineRule="auto"/>
        <w:ind w:firstLineChars="400" w:firstLine="840"/>
        <w:rPr>
          <w:rFonts w:ascii="宋体" w:hAnsi="宋体"/>
          <w:kern w:val="0"/>
          <w:szCs w:val="21"/>
        </w:rPr>
      </w:pPr>
      <w:r>
        <w:rPr>
          <w:rFonts w:ascii="宋体" w:hAnsi="宋体" w:hint="eastAsia"/>
          <w:kern w:val="0"/>
          <w:szCs w:val="21"/>
        </w:rPr>
        <w:t>3、财务报表复印件加盖公章；</w:t>
      </w:r>
    </w:p>
    <w:p w:rsidR="00A71A22" w:rsidRDefault="00CD61B6">
      <w:pPr>
        <w:tabs>
          <w:tab w:val="center" w:pos="4483"/>
        </w:tabs>
        <w:spacing w:line="360" w:lineRule="auto"/>
        <w:ind w:firstLineChars="400" w:firstLine="840"/>
        <w:rPr>
          <w:rFonts w:ascii="宋体" w:hAnsi="宋体"/>
          <w:kern w:val="0"/>
          <w:szCs w:val="21"/>
        </w:rPr>
      </w:pPr>
      <w:r>
        <w:rPr>
          <w:rFonts w:ascii="宋体" w:hAnsi="宋体" w:hint="eastAsia"/>
          <w:kern w:val="0"/>
          <w:szCs w:val="21"/>
        </w:rPr>
        <w:t>4、社会保险证明复印件加盖公章；</w:t>
      </w:r>
    </w:p>
    <w:p w:rsidR="00A71A22" w:rsidRDefault="00CD61B6">
      <w:pPr>
        <w:tabs>
          <w:tab w:val="center" w:pos="4483"/>
        </w:tabs>
        <w:spacing w:line="360" w:lineRule="auto"/>
        <w:ind w:firstLineChars="400" w:firstLine="840"/>
        <w:rPr>
          <w:rFonts w:ascii="宋体" w:hAnsi="宋体"/>
          <w:kern w:val="0"/>
          <w:szCs w:val="21"/>
        </w:rPr>
      </w:pPr>
      <w:r>
        <w:rPr>
          <w:rFonts w:ascii="宋体" w:hAnsi="宋体" w:hint="eastAsia"/>
          <w:kern w:val="0"/>
          <w:szCs w:val="21"/>
        </w:rPr>
        <w:t>5、缴税证明复印件加盖公章；</w:t>
      </w:r>
    </w:p>
    <w:p w:rsidR="00A71A22" w:rsidRDefault="00CD61B6">
      <w:pPr>
        <w:tabs>
          <w:tab w:val="center" w:pos="4483"/>
        </w:tabs>
        <w:spacing w:line="360" w:lineRule="auto"/>
        <w:ind w:firstLineChars="600" w:firstLine="1260"/>
        <w:rPr>
          <w:rFonts w:ascii="宋体" w:hAnsi="宋体"/>
          <w:bCs/>
          <w:kern w:val="0"/>
          <w:szCs w:val="21"/>
        </w:rPr>
        <w:sectPr w:rsidR="00A71A22">
          <w:headerReference w:type="default" r:id="rId25"/>
          <w:pgSz w:w="11906" w:h="16838"/>
          <w:pgMar w:top="1418" w:right="1474" w:bottom="1418" w:left="1474" w:header="851" w:footer="851" w:gutter="0"/>
          <w:cols w:space="720"/>
          <w:titlePg/>
          <w:docGrid w:linePitch="312"/>
        </w:sectPr>
      </w:pPr>
      <w:r>
        <w:rPr>
          <w:rFonts w:ascii="宋体" w:hAnsi="宋体" w:hint="eastAsia"/>
          <w:kern w:val="0"/>
          <w:szCs w:val="21"/>
        </w:rPr>
        <w:t>……</w:t>
      </w:r>
    </w:p>
    <w:p w:rsidR="00A71A22" w:rsidRDefault="00CD61B6">
      <w:pPr>
        <w:pStyle w:val="21"/>
        <w:numPr>
          <w:ilvl w:val="1"/>
          <w:numId w:val="0"/>
        </w:numPr>
        <w:spacing w:line="360" w:lineRule="auto"/>
        <w:ind w:firstLineChars="800" w:firstLine="2249"/>
        <w:jc w:val="both"/>
        <w:rPr>
          <w:rFonts w:ascii="宋体" w:hAnsi="宋体"/>
          <w:sz w:val="28"/>
          <w:szCs w:val="28"/>
        </w:rPr>
      </w:pPr>
      <w:bookmarkStart w:id="337" w:name="_Toc469160794"/>
      <w:bookmarkStart w:id="338" w:name="_Toc200414524"/>
      <w:bookmarkStart w:id="339" w:name="_Toc15667"/>
      <w:r>
        <w:rPr>
          <w:rFonts w:ascii="宋体" w:hAnsi="宋体" w:hint="eastAsia"/>
          <w:sz w:val="28"/>
          <w:szCs w:val="28"/>
        </w:rPr>
        <w:lastRenderedPageBreak/>
        <w:t>第二章  磋商响应文件商务及技术部分</w:t>
      </w:r>
      <w:bookmarkEnd w:id="337"/>
      <w:bookmarkEnd w:id="338"/>
      <w:bookmarkEnd w:id="339"/>
    </w:p>
    <w:p w:rsidR="00A71A22" w:rsidRDefault="00CD61B6">
      <w:pPr>
        <w:pStyle w:val="21"/>
        <w:numPr>
          <w:ilvl w:val="1"/>
          <w:numId w:val="0"/>
        </w:numPr>
        <w:spacing w:line="360" w:lineRule="auto"/>
        <w:ind w:firstLineChars="1200" w:firstLine="3373"/>
        <w:jc w:val="both"/>
        <w:rPr>
          <w:rFonts w:ascii="宋体" w:hAnsi="宋体"/>
          <w:sz w:val="28"/>
          <w:szCs w:val="28"/>
        </w:rPr>
      </w:pPr>
      <w:bookmarkStart w:id="340" w:name="_Toc469160795"/>
      <w:bookmarkStart w:id="341" w:name="_Toc200414525"/>
      <w:bookmarkStart w:id="342" w:name="_Toc24748"/>
      <w:r>
        <w:rPr>
          <w:rFonts w:ascii="宋体" w:hAnsi="宋体" w:hint="eastAsia"/>
          <w:sz w:val="28"/>
          <w:szCs w:val="28"/>
        </w:rPr>
        <w:t>附件一：磋商邀请函</w:t>
      </w:r>
      <w:bookmarkEnd w:id="340"/>
      <w:bookmarkEnd w:id="341"/>
      <w:bookmarkEnd w:id="342"/>
    </w:p>
    <w:p w:rsidR="00A71A22" w:rsidRDefault="00CD61B6">
      <w:pPr>
        <w:widowControl/>
        <w:spacing w:line="360" w:lineRule="auto"/>
        <w:jc w:val="left"/>
        <w:rPr>
          <w:rFonts w:ascii="宋体" w:hAnsi="宋体" w:cs="宋体"/>
          <w:kern w:val="0"/>
          <w:sz w:val="24"/>
          <w:u w:val="single"/>
        </w:rPr>
      </w:pPr>
      <w:r>
        <w:rPr>
          <w:rFonts w:ascii="宋体" w:hAnsi="宋体" w:cs="宋体"/>
          <w:kern w:val="0"/>
          <w:szCs w:val="21"/>
          <w:u w:val="single"/>
        </w:rPr>
        <w:t>致（采购人</w:t>
      </w:r>
      <w:r>
        <w:rPr>
          <w:rFonts w:ascii="宋体" w:hAnsi="宋体" w:cs="宋体" w:hint="eastAsia"/>
          <w:kern w:val="0"/>
          <w:szCs w:val="21"/>
          <w:u w:val="single"/>
        </w:rPr>
        <w:t>名称</w:t>
      </w:r>
      <w:r>
        <w:rPr>
          <w:rFonts w:ascii="宋体" w:hAnsi="宋体" w:cs="宋体"/>
          <w:kern w:val="0"/>
          <w:szCs w:val="21"/>
          <w:u w:val="single"/>
        </w:rPr>
        <w:t>）                  </w:t>
      </w:r>
      <w:r>
        <w:rPr>
          <w:rFonts w:ascii="宋体" w:hAnsi="宋体" w:cs="宋体"/>
          <w:kern w:val="0"/>
          <w:szCs w:val="21"/>
        </w:rPr>
        <w:t>：</w:t>
      </w:r>
    </w:p>
    <w:p w:rsidR="00A71A22" w:rsidRDefault="00CD61B6" w:rsidP="00566B81">
      <w:pPr>
        <w:adjustRightInd w:val="0"/>
        <w:snapToGrid w:val="0"/>
        <w:spacing w:beforeLines="50" w:line="360" w:lineRule="auto"/>
        <w:ind w:firstLine="420"/>
        <w:rPr>
          <w:rFonts w:ascii="宋体" w:hAnsi="宋体"/>
          <w:bCs/>
          <w:szCs w:val="21"/>
        </w:rPr>
      </w:pPr>
      <w:r>
        <w:rPr>
          <w:rFonts w:ascii="宋体" w:hAnsi="宋体" w:hint="eastAsia"/>
          <w:bCs/>
          <w:szCs w:val="21"/>
        </w:rPr>
        <w:t>根据贵方就</w:t>
      </w:r>
      <w:r>
        <w:rPr>
          <w:rFonts w:ascii="宋体" w:hAnsi="宋体" w:cs="宋体" w:hint="eastAsia"/>
          <w:b/>
          <w:szCs w:val="21"/>
          <w:u w:val="single"/>
        </w:rPr>
        <w:t>项目名称，由供应商填写</w:t>
      </w:r>
      <w:r>
        <w:rPr>
          <w:rFonts w:ascii="宋体" w:hAnsi="宋体" w:hint="eastAsia"/>
          <w:bCs/>
          <w:szCs w:val="21"/>
        </w:rPr>
        <w:t>的投标邀请（项目编号：</w:t>
      </w:r>
      <w:r>
        <w:rPr>
          <w:rFonts w:ascii="宋体" w:hAnsi="宋体" w:hint="eastAsia"/>
          <w:bCs/>
          <w:szCs w:val="21"/>
          <w:u w:val="single"/>
        </w:rPr>
        <w:t xml:space="preserve">  ）</w:t>
      </w:r>
      <w:r>
        <w:rPr>
          <w:rFonts w:ascii="宋体" w:hAnsi="宋体" w:hint="eastAsia"/>
          <w:bCs/>
          <w:szCs w:val="21"/>
        </w:rPr>
        <w:t>，我方正式响应磋商文件内容并提交磋商响应文件</w:t>
      </w:r>
      <w:r>
        <w:rPr>
          <w:rFonts w:ascii="宋体" w:hAnsi="宋体" w:hint="eastAsia"/>
          <w:b/>
          <w:bCs/>
          <w:szCs w:val="21"/>
          <w:u w:val="single"/>
        </w:rPr>
        <w:t>1份正本</w:t>
      </w:r>
      <w:r>
        <w:rPr>
          <w:rFonts w:ascii="宋体" w:hAnsi="宋体" w:hint="eastAsia"/>
          <w:b/>
          <w:bCs/>
          <w:szCs w:val="21"/>
        </w:rPr>
        <w:t>和</w:t>
      </w:r>
      <w:r>
        <w:rPr>
          <w:rFonts w:ascii="宋体" w:hAnsi="宋体" w:hint="eastAsia"/>
          <w:b/>
          <w:bCs/>
          <w:szCs w:val="21"/>
          <w:u w:val="single"/>
        </w:rPr>
        <w:t>2份副本</w:t>
      </w:r>
      <w:r>
        <w:rPr>
          <w:rFonts w:ascii="宋体" w:hAnsi="宋体" w:hint="eastAsia"/>
          <w:b/>
          <w:bCs/>
          <w:szCs w:val="21"/>
        </w:rPr>
        <w:t>及</w:t>
      </w:r>
      <w:r>
        <w:rPr>
          <w:rFonts w:ascii="宋体" w:hAnsi="宋体" w:hint="eastAsia"/>
          <w:b/>
          <w:bCs/>
          <w:szCs w:val="21"/>
          <w:u w:val="single"/>
        </w:rPr>
        <w:t>电子文件1份</w:t>
      </w:r>
      <w:r>
        <w:rPr>
          <w:rFonts w:ascii="宋体" w:hAnsi="宋体" w:hint="eastAsia"/>
          <w:bCs/>
          <w:szCs w:val="21"/>
        </w:rPr>
        <w:t>：</w:t>
      </w:r>
    </w:p>
    <w:p w:rsidR="00A71A22" w:rsidRDefault="00CD61B6">
      <w:pPr>
        <w:widowControl/>
        <w:tabs>
          <w:tab w:val="left" w:pos="502"/>
        </w:tabs>
        <w:adjustRightInd w:val="0"/>
        <w:snapToGrid w:val="0"/>
        <w:spacing w:line="360" w:lineRule="auto"/>
        <w:ind w:leftChars="178" w:left="374" w:firstLineChars="150" w:firstLine="315"/>
        <w:rPr>
          <w:rFonts w:ascii="宋体" w:hAnsi="宋体"/>
          <w:szCs w:val="21"/>
        </w:rPr>
      </w:pPr>
      <w:r>
        <w:rPr>
          <w:rFonts w:ascii="宋体" w:hAnsi="宋体" w:hint="eastAsia"/>
          <w:bCs/>
          <w:szCs w:val="21"/>
        </w:rPr>
        <w:t>以形式提交的磋商保证金，金额为大写</w:t>
      </w:r>
      <w:r>
        <w:rPr>
          <w:rFonts w:ascii="宋体" w:hAnsi="宋体" w:hint="eastAsia"/>
          <w:szCs w:val="21"/>
        </w:rPr>
        <w:t>人民币（</w:t>
      </w:r>
      <w:r>
        <w:rPr>
          <w:rFonts w:ascii="宋体" w:hAnsi="宋体" w:hint="eastAsia"/>
          <w:bCs/>
          <w:szCs w:val="21"/>
        </w:rPr>
        <w:t>¥ ）。</w:t>
      </w:r>
    </w:p>
    <w:p w:rsidR="00A71A22" w:rsidRDefault="00CD61B6">
      <w:pPr>
        <w:widowControl/>
        <w:tabs>
          <w:tab w:val="left" w:pos="502"/>
        </w:tabs>
        <w:adjustRightInd w:val="0"/>
        <w:snapToGrid w:val="0"/>
        <w:spacing w:line="360" w:lineRule="auto"/>
        <w:ind w:leftChars="177" w:left="374" w:hangingChars="1" w:hanging="2"/>
        <w:rPr>
          <w:rFonts w:ascii="宋体" w:hAnsi="宋体"/>
          <w:bCs/>
          <w:szCs w:val="21"/>
        </w:rPr>
      </w:pPr>
      <w:r>
        <w:rPr>
          <w:rFonts w:ascii="宋体" w:hAnsi="宋体" w:hint="eastAsia"/>
          <w:bCs/>
          <w:szCs w:val="21"/>
        </w:rPr>
        <w:t>据此函，签字代表宣布同意如下：</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szCs w:val="21"/>
        </w:rPr>
        <w:t>所附投标价格表中规定的应提交和交付的货物投标总价为人民币：</w:t>
      </w:r>
      <w:r>
        <w:rPr>
          <w:rFonts w:ascii="宋体" w:hAnsi="宋体" w:hint="eastAsia"/>
          <w:szCs w:val="21"/>
          <w:u w:val="single"/>
        </w:rPr>
        <w:t xml:space="preserve"> （用文字和数字表示的磋商总价）  </w:t>
      </w:r>
      <w:r>
        <w:rPr>
          <w:rFonts w:ascii="宋体" w:hAnsi="宋体" w:hint="eastAsia"/>
          <w:szCs w:val="21"/>
        </w:rPr>
        <w:t>。</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存在隶属关系或同属一母公司或法人的企业，仅能由一家企业参与投标。</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本次投标所报内容完全按照磋商文件要求填报，所有内容都是真实、准确的。</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供应商将按磋商文件的规定履行全部合同责任和义务。</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供应商已详细审查全部磋商文件，包括修改文件（如有的话）以及全部参考资料和有关附件。我们完全理解并同意放弃对这方面有不明及误解的权利。</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本次投标自递交磋商响应文件截止之日起有效期为90天。</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如果在规定的递交磋商响应文件截止之日后，供应商在投标有效期内撤回投标，投标保证金将被贵方没收。</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供应商同意提供按照贵方可能要求与其投标有关的一切数据或资料，完全理解贵方不一定接受最低价的投标或收到的任何投标。</w:t>
      </w:r>
    </w:p>
    <w:p w:rsidR="00A71A22" w:rsidRDefault="00CD61B6">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与本投标有关的一切正式往来通讯请寄至磋商响应文件封面指定地址、联系方式。</w:t>
      </w: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A71A22" w:rsidRDefault="00CD61B6">
      <w:pPr>
        <w:adjustRightInd w:val="0"/>
        <w:snapToGrid w:val="0"/>
        <w:spacing w:line="360" w:lineRule="auto"/>
        <w:rPr>
          <w:rFonts w:ascii="宋体" w:hAnsi="宋体"/>
          <w:bCs/>
          <w:szCs w:val="21"/>
        </w:rPr>
      </w:pPr>
      <w:r>
        <w:rPr>
          <w:rFonts w:ascii="宋体" w:hAnsi="宋体" w:hint="eastAsia"/>
          <w:bCs/>
          <w:szCs w:val="21"/>
        </w:rPr>
        <w:t>日期：年月日</w:t>
      </w:r>
    </w:p>
    <w:p w:rsidR="00A71A22" w:rsidRDefault="00CD61B6">
      <w:pPr>
        <w:pStyle w:val="af1"/>
        <w:spacing w:line="360" w:lineRule="auto"/>
        <w:rPr>
          <w:rFonts w:hAnsi="宋体"/>
        </w:rPr>
      </w:pPr>
      <w:r>
        <w:rPr>
          <w:rFonts w:hAnsi="宋体" w:hint="eastAsia"/>
        </w:rPr>
        <w:t>注：本磋商邀请函为供应商响应本次磋商项目的郑重承诺，供应商不得改动且必须满足。</w:t>
      </w: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CD61B6">
      <w:pPr>
        <w:pStyle w:val="21"/>
        <w:numPr>
          <w:ilvl w:val="1"/>
          <w:numId w:val="0"/>
        </w:numPr>
        <w:spacing w:line="360" w:lineRule="auto"/>
        <w:rPr>
          <w:rFonts w:ascii="宋体" w:hAnsi="宋体"/>
          <w:sz w:val="28"/>
          <w:szCs w:val="28"/>
        </w:rPr>
      </w:pPr>
      <w:bookmarkStart w:id="343" w:name="_Toc469160796"/>
      <w:bookmarkStart w:id="344" w:name="_Toc200414526"/>
      <w:bookmarkStart w:id="345" w:name="_Toc17380"/>
      <w:r>
        <w:rPr>
          <w:rFonts w:ascii="宋体" w:hAnsi="宋体" w:hint="eastAsia"/>
          <w:sz w:val="28"/>
          <w:szCs w:val="28"/>
        </w:rPr>
        <w:lastRenderedPageBreak/>
        <w:t>附件二：第一次报价一览表</w:t>
      </w:r>
      <w:bookmarkEnd w:id="343"/>
      <w:bookmarkEnd w:id="344"/>
      <w:bookmarkEnd w:id="345"/>
    </w:p>
    <w:p w:rsidR="00A71A22" w:rsidRDefault="00CD61B6">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YXCG-JY2021010502</w:t>
      </w:r>
    </w:p>
    <w:p w:rsidR="00A71A22" w:rsidRDefault="00CD61B6">
      <w:pPr>
        <w:adjustRightInd w:val="0"/>
        <w:snapToGrid w:val="0"/>
        <w:spacing w:line="360" w:lineRule="auto"/>
        <w:jc w:val="left"/>
        <w:rPr>
          <w:rFonts w:ascii="宋体" w:hAnsi="宋体"/>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揭阳空港经济区财政局档案整理服务项目（第二批）</w:t>
      </w:r>
    </w:p>
    <w:p w:rsidR="00A71A22" w:rsidRDefault="00A71A22">
      <w:pPr>
        <w:adjustRightInd w:val="0"/>
        <w:snapToGrid w:val="0"/>
        <w:spacing w:line="360" w:lineRule="auto"/>
        <w:ind w:left="1054" w:hangingChars="500" w:hanging="1054"/>
        <w:jc w:val="left"/>
        <w:rPr>
          <w:rFonts w:ascii="宋体" w:hAnsi="宋体"/>
          <w:b/>
          <w:bCs/>
          <w:caps/>
          <w:u w:val="single"/>
        </w:rPr>
      </w:pPr>
    </w:p>
    <w:p w:rsidR="00A71A22" w:rsidRDefault="00A71A22">
      <w:pPr>
        <w:tabs>
          <w:tab w:val="center" w:pos="4483"/>
        </w:tabs>
        <w:spacing w:line="360" w:lineRule="auto"/>
        <w:rPr>
          <w:rFonts w:ascii="宋体" w:hAnsi="宋体"/>
          <w:bCs/>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A71A22">
        <w:trPr>
          <w:cantSplit/>
          <w:trHeight w:val="550"/>
          <w:jc w:val="center"/>
        </w:trPr>
        <w:tc>
          <w:tcPr>
            <w:tcW w:w="1942" w:type="dxa"/>
            <w:vAlign w:val="center"/>
          </w:tcPr>
          <w:p w:rsidR="00A71A22" w:rsidRDefault="00CD61B6">
            <w:pPr>
              <w:spacing w:line="360" w:lineRule="auto"/>
              <w:jc w:val="center"/>
              <w:rPr>
                <w:rFonts w:ascii="宋体" w:hAnsi="宋体"/>
                <w:bCs/>
                <w:szCs w:val="21"/>
              </w:rPr>
            </w:pPr>
            <w:r>
              <w:rPr>
                <w:rFonts w:ascii="宋体" w:hAnsi="宋体" w:hint="eastAsia"/>
                <w:bCs/>
                <w:szCs w:val="21"/>
              </w:rPr>
              <w:t>项目名称</w:t>
            </w:r>
          </w:p>
        </w:tc>
        <w:tc>
          <w:tcPr>
            <w:tcW w:w="3713" w:type="dxa"/>
            <w:vAlign w:val="center"/>
          </w:tcPr>
          <w:p w:rsidR="00A71A22" w:rsidRDefault="00CD61B6">
            <w:pPr>
              <w:spacing w:line="360" w:lineRule="auto"/>
              <w:jc w:val="center"/>
              <w:rPr>
                <w:rFonts w:ascii="宋体" w:hAnsi="宋体"/>
                <w:bCs/>
                <w:szCs w:val="21"/>
              </w:rPr>
            </w:pPr>
            <w:r>
              <w:rPr>
                <w:rFonts w:ascii="宋体" w:hAnsi="宋体" w:hint="eastAsia"/>
                <w:bCs/>
                <w:szCs w:val="21"/>
              </w:rPr>
              <w:t>报价（元）</w:t>
            </w:r>
          </w:p>
        </w:tc>
        <w:tc>
          <w:tcPr>
            <w:tcW w:w="1501" w:type="dxa"/>
            <w:vAlign w:val="center"/>
          </w:tcPr>
          <w:p w:rsidR="00A71A22" w:rsidRDefault="00CD61B6">
            <w:pPr>
              <w:spacing w:line="360" w:lineRule="auto"/>
              <w:jc w:val="center"/>
              <w:rPr>
                <w:rFonts w:ascii="宋体" w:hAnsi="宋体"/>
                <w:bCs/>
                <w:szCs w:val="21"/>
              </w:rPr>
            </w:pPr>
            <w:r>
              <w:rPr>
                <w:rFonts w:ascii="宋体" w:hAnsi="宋体" w:hint="eastAsia"/>
                <w:bCs/>
                <w:szCs w:val="21"/>
              </w:rPr>
              <w:t>完工期</w:t>
            </w:r>
          </w:p>
        </w:tc>
        <w:tc>
          <w:tcPr>
            <w:tcW w:w="1476" w:type="dxa"/>
            <w:vAlign w:val="center"/>
          </w:tcPr>
          <w:p w:rsidR="00A71A22" w:rsidRDefault="00CD61B6">
            <w:pPr>
              <w:spacing w:line="360" w:lineRule="auto"/>
              <w:jc w:val="center"/>
              <w:rPr>
                <w:rFonts w:ascii="宋体" w:hAnsi="宋体"/>
                <w:bCs/>
                <w:szCs w:val="21"/>
              </w:rPr>
            </w:pPr>
            <w:r>
              <w:rPr>
                <w:rFonts w:ascii="宋体" w:hAnsi="宋体" w:hint="eastAsia"/>
                <w:bCs/>
                <w:szCs w:val="21"/>
              </w:rPr>
              <w:t>备注</w:t>
            </w:r>
          </w:p>
        </w:tc>
      </w:tr>
      <w:tr w:rsidR="00A71A22">
        <w:trPr>
          <w:cantSplit/>
          <w:trHeight w:val="2107"/>
          <w:jc w:val="center"/>
        </w:trPr>
        <w:tc>
          <w:tcPr>
            <w:tcW w:w="1942" w:type="dxa"/>
            <w:vAlign w:val="center"/>
          </w:tcPr>
          <w:p w:rsidR="00A71A22" w:rsidRDefault="00A71A22">
            <w:pPr>
              <w:spacing w:line="360" w:lineRule="auto"/>
              <w:jc w:val="center"/>
              <w:rPr>
                <w:rFonts w:ascii="宋体" w:hAnsi="宋体"/>
                <w:bCs/>
              </w:rPr>
            </w:pPr>
          </w:p>
        </w:tc>
        <w:tc>
          <w:tcPr>
            <w:tcW w:w="3713" w:type="dxa"/>
            <w:vAlign w:val="center"/>
          </w:tcPr>
          <w:p w:rsidR="00A71A22" w:rsidRDefault="00CD61B6">
            <w:pPr>
              <w:spacing w:line="360" w:lineRule="auto"/>
              <w:rPr>
                <w:rFonts w:ascii="宋体" w:hAnsi="宋体"/>
                <w:bCs/>
              </w:rPr>
            </w:pPr>
            <w:r>
              <w:rPr>
                <w:rFonts w:ascii="宋体" w:hAnsi="宋体" w:hint="eastAsia"/>
                <w:bCs/>
              </w:rPr>
              <w:t>大写：人民币</w:t>
            </w:r>
          </w:p>
          <w:p w:rsidR="00A71A22" w:rsidRDefault="00A71A22">
            <w:pPr>
              <w:spacing w:line="360" w:lineRule="auto"/>
              <w:rPr>
                <w:rFonts w:ascii="宋体" w:hAnsi="宋体"/>
                <w:bCs/>
              </w:rPr>
            </w:pPr>
          </w:p>
          <w:p w:rsidR="00A71A22" w:rsidRDefault="00CD61B6">
            <w:pPr>
              <w:spacing w:line="360" w:lineRule="auto"/>
              <w:rPr>
                <w:rFonts w:ascii="宋体" w:hAnsi="宋体"/>
                <w:bCs/>
              </w:rPr>
            </w:pPr>
            <w:r>
              <w:rPr>
                <w:rFonts w:ascii="宋体" w:hAnsi="宋体" w:hint="eastAsia"/>
                <w:bCs/>
              </w:rPr>
              <w:t xml:space="preserve">小写：¥ </w:t>
            </w:r>
          </w:p>
          <w:p w:rsidR="00A71A22" w:rsidRDefault="00A71A22">
            <w:pPr>
              <w:spacing w:line="360" w:lineRule="auto"/>
              <w:rPr>
                <w:rFonts w:ascii="宋体" w:hAnsi="宋体"/>
                <w:bCs/>
              </w:rPr>
            </w:pPr>
          </w:p>
        </w:tc>
        <w:tc>
          <w:tcPr>
            <w:tcW w:w="1501" w:type="dxa"/>
            <w:vAlign w:val="center"/>
          </w:tcPr>
          <w:p w:rsidR="00A71A22" w:rsidRDefault="00A71A22">
            <w:pPr>
              <w:spacing w:line="360" w:lineRule="auto"/>
              <w:jc w:val="center"/>
              <w:rPr>
                <w:rFonts w:ascii="宋体" w:hAnsi="宋体"/>
                <w:bCs/>
                <w:u w:val="single"/>
              </w:rPr>
            </w:pPr>
          </w:p>
        </w:tc>
        <w:tc>
          <w:tcPr>
            <w:tcW w:w="1476" w:type="dxa"/>
            <w:vAlign w:val="center"/>
          </w:tcPr>
          <w:p w:rsidR="00A71A22" w:rsidRDefault="00A71A22">
            <w:pPr>
              <w:spacing w:line="360" w:lineRule="auto"/>
              <w:rPr>
                <w:rFonts w:ascii="宋体" w:hAnsi="宋体"/>
                <w:bCs/>
                <w:szCs w:val="21"/>
              </w:rPr>
            </w:pPr>
          </w:p>
        </w:tc>
      </w:tr>
    </w:tbl>
    <w:p w:rsidR="00A71A22" w:rsidRDefault="00A71A22">
      <w:pPr>
        <w:spacing w:line="360" w:lineRule="auto"/>
        <w:rPr>
          <w:rFonts w:ascii="宋体" w:hAnsi="宋体"/>
          <w:bCs/>
          <w:u w:val="single"/>
        </w:rPr>
      </w:pPr>
    </w:p>
    <w:p w:rsidR="00A71A22" w:rsidRDefault="00CD61B6">
      <w:pPr>
        <w:spacing w:line="360" w:lineRule="auto"/>
        <w:rPr>
          <w:rFonts w:ascii="宋体" w:hAnsi="宋体"/>
          <w:bCs/>
        </w:rPr>
      </w:pPr>
      <w:r>
        <w:rPr>
          <w:rFonts w:ascii="宋体" w:hAnsi="宋体" w:hint="eastAsia"/>
          <w:bCs/>
        </w:rPr>
        <w:t>注：</w:t>
      </w:r>
    </w:p>
    <w:p w:rsidR="00A71A22" w:rsidRDefault="00CD61B6">
      <w:pPr>
        <w:numPr>
          <w:ilvl w:val="0"/>
          <w:numId w:val="26"/>
        </w:numPr>
        <w:tabs>
          <w:tab w:val="left" w:pos="845"/>
        </w:tabs>
        <w:spacing w:line="360" w:lineRule="auto"/>
        <w:rPr>
          <w:rFonts w:ascii="宋体" w:hAnsi="宋体"/>
          <w:bCs/>
        </w:rPr>
      </w:pPr>
      <w:r>
        <w:rPr>
          <w:rFonts w:ascii="宋体" w:hAnsi="宋体" w:hint="eastAsia"/>
        </w:rPr>
        <w:t>填写此表时不得改变表格的形式。</w:t>
      </w:r>
    </w:p>
    <w:p w:rsidR="00A71A22" w:rsidRDefault="00CD61B6">
      <w:pPr>
        <w:numPr>
          <w:ilvl w:val="0"/>
          <w:numId w:val="26"/>
        </w:numPr>
        <w:tabs>
          <w:tab w:val="left" w:pos="845"/>
        </w:tabs>
        <w:spacing w:line="360" w:lineRule="auto"/>
        <w:rPr>
          <w:rFonts w:ascii="宋体" w:hAnsi="宋体"/>
          <w:bCs/>
        </w:rPr>
      </w:pPr>
      <w:r>
        <w:rPr>
          <w:rFonts w:ascii="宋体" w:hAnsi="宋体" w:hint="eastAsia"/>
          <w:bCs/>
        </w:rPr>
        <w:t>本报价表为供应商的第一次报价，磋商后，代理采购机构将向合格的供应商发最终报价表。</w:t>
      </w:r>
    </w:p>
    <w:p w:rsidR="00A71A22" w:rsidRDefault="00CD61B6">
      <w:pPr>
        <w:numPr>
          <w:ilvl w:val="0"/>
          <w:numId w:val="26"/>
        </w:numPr>
        <w:tabs>
          <w:tab w:val="left" w:pos="845"/>
        </w:tabs>
        <w:spacing w:line="360" w:lineRule="auto"/>
        <w:rPr>
          <w:rFonts w:ascii="宋体" w:hAnsi="宋体"/>
          <w:bCs/>
        </w:rPr>
      </w:pPr>
      <w:r>
        <w:rPr>
          <w:rFonts w:ascii="宋体" w:hAnsi="宋体" w:hint="eastAsia"/>
          <w:bCs/>
        </w:rPr>
        <w:t>所投项目的内容必须填写完整。</w:t>
      </w:r>
    </w:p>
    <w:p w:rsidR="00A71A22" w:rsidRDefault="00CD61B6">
      <w:pPr>
        <w:numPr>
          <w:ilvl w:val="0"/>
          <w:numId w:val="26"/>
        </w:numPr>
        <w:tabs>
          <w:tab w:val="left" w:pos="845"/>
        </w:tabs>
        <w:spacing w:line="360" w:lineRule="auto"/>
        <w:rPr>
          <w:rFonts w:ascii="宋体" w:hAnsi="宋体"/>
          <w:bCs/>
        </w:rPr>
      </w:pPr>
      <w:r>
        <w:rPr>
          <w:rFonts w:ascii="宋体" w:hAnsi="宋体" w:hint="eastAsia"/>
          <w:bCs/>
        </w:rPr>
        <w:t>如果供应商认为有应当说明而本表中无相应栏目的内容，请在“备注”栏中说明添加说明。</w:t>
      </w:r>
    </w:p>
    <w:p w:rsidR="00A71A22" w:rsidRDefault="00A71A22">
      <w:pPr>
        <w:tabs>
          <w:tab w:val="left" w:pos="845"/>
        </w:tabs>
        <w:spacing w:line="360" w:lineRule="auto"/>
        <w:rPr>
          <w:rFonts w:ascii="宋体" w:hAnsi="宋体"/>
          <w:bCs/>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A71A22" w:rsidRDefault="00CD61B6">
      <w:pPr>
        <w:adjustRightInd w:val="0"/>
        <w:snapToGrid w:val="0"/>
        <w:spacing w:line="360" w:lineRule="auto"/>
        <w:rPr>
          <w:rFonts w:ascii="宋体" w:hAnsi="宋体"/>
          <w:bCs/>
          <w:szCs w:val="21"/>
        </w:rPr>
      </w:pPr>
      <w:r>
        <w:rPr>
          <w:rFonts w:ascii="宋体" w:hAnsi="宋体" w:hint="eastAsia"/>
          <w:bCs/>
          <w:szCs w:val="21"/>
        </w:rPr>
        <w:t>日期：年月日</w:t>
      </w:r>
    </w:p>
    <w:p w:rsidR="00A71A22" w:rsidRDefault="00A71A22">
      <w:pPr>
        <w:widowControl/>
        <w:adjustRightInd w:val="0"/>
        <w:snapToGrid w:val="0"/>
        <w:spacing w:line="360" w:lineRule="auto"/>
        <w:rPr>
          <w:rFonts w:ascii="宋体" w:hAnsi="宋体"/>
          <w:bCs/>
          <w:u w:val="single"/>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pPr>
    </w:p>
    <w:p w:rsidR="00A71A22" w:rsidRDefault="00A71A22">
      <w:pPr>
        <w:pStyle w:val="af1"/>
        <w:spacing w:line="360" w:lineRule="auto"/>
        <w:rPr>
          <w:rFonts w:hAnsi="宋体"/>
        </w:rPr>
        <w:sectPr w:rsidR="00A71A22">
          <w:pgSz w:w="11906" w:h="16838"/>
          <w:pgMar w:top="1418" w:right="1474" w:bottom="1418" w:left="1474" w:header="851" w:footer="851" w:gutter="0"/>
          <w:cols w:space="720"/>
          <w:titlePg/>
          <w:docGrid w:linePitch="462"/>
        </w:sectPr>
      </w:pPr>
    </w:p>
    <w:p w:rsidR="00A71A22" w:rsidRDefault="00CD61B6">
      <w:pPr>
        <w:pStyle w:val="21"/>
        <w:numPr>
          <w:ilvl w:val="1"/>
          <w:numId w:val="0"/>
        </w:numPr>
        <w:spacing w:line="360" w:lineRule="auto"/>
        <w:rPr>
          <w:rFonts w:ascii="宋体" w:hAnsi="宋体"/>
          <w:sz w:val="28"/>
          <w:szCs w:val="28"/>
        </w:rPr>
      </w:pPr>
      <w:bookmarkStart w:id="346" w:name="_Toc200414527"/>
      <w:bookmarkStart w:id="347" w:name="_Toc7361"/>
      <w:bookmarkStart w:id="348" w:name="_Toc469160797"/>
      <w:r>
        <w:rPr>
          <w:rFonts w:ascii="宋体" w:hAnsi="宋体" w:hint="eastAsia"/>
          <w:sz w:val="28"/>
          <w:szCs w:val="28"/>
        </w:rPr>
        <w:lastRenderedPageBreak/>
        <w:t>附件三：磋商分项报价</w:t>
      </w:r>
      <w:r>
        <w:rPr>
          <w:rFonts w:ascii="宋体" w:hAnsi="宋体"/>
          <w:sz w:val="28"/>
          <w:szCs w:val="28"/>
        </w:rPr>
        <w:t>表</w:t>
      </w:r>
      <w:bookmarkEnd w:id="346"/>
      <w:bookmarkEnd w:id="347"/>
      <w:bookmarkEnd w:id="348"/>
    </w:p>
    <w:p w:rsidR="00A71A22" w:rsidRDefault="00CD61B6">
      <w:pPr>
        <w:adjustRightInd w:val="0"/>
        <w:snapToGrid w:val="0"/>
        <w:spacing w:line="360" w:lineRule="auto"/>
        <w:jc w:val="left"/>
        <w:rPr>
          <w:rFonts w:ascii="宋体" w:hAnsi="宋体"/>
          <w:b/>
          <w:bCs/>
          <w:caps/>
          <w:szCs w:val="21"/>
        </w:rPr>
      </w:pPr>
      <w:r>
        <w:rPr>
          <w:rFonts w:ascii="宋体" w:hAnsi="宋体" w:hint="eastAsia"/>
          <w:bCs/>
          <w:szCs w:val="21"/>
        </w:rPr>
        <w:t>项目编号:</w:t>
      </w:r>
      <w:r>
        <w:rPr>
          <w:rFonts w:ascii="宋体" w:hAnsi="宋体" w:hint="eastAsia"/>
          <w:b/>
          <w:bCs/>
          <w:szCs w:val="21"/>
          <w:u w:val="single"/>
        </w:rPr>
        <w:t>YXCG-JY2021010502</w:t>
      </w:r>
    </w:p>
    <w:p w:rsidR="00A71A22" w:rsidRDefault="00CD61B6">
      <w:pPr>
        <w:adjustRightInd w:val="0"/>
        <w:snapToGrid w:val="0"/>
        <w:spacing w:line="360" w:lineRule="auto"/>
        <w:jc w:val="left"/>
        <w:rPr>
          <w:rFonts w:ascii="宋体" w:hAnsi="宋体"/>
          <w:spacing w:val="10"/>
          <w:szCs w:val="21"/>
        </w:rPr>
      </w:pPr>
      <w:r>
        <w:rPr>
          <w:rFonts w:ascii="宋体" w:hAnsi="宋体" w:hint="eastAsia"/>
          <w:szCs w:val="21"/>
        </w:rPr>
        <w:t>项目名称：</w:t>
      </w:r>
      <w:r>
        <w:rPr>
          <w:rFonts w:ascii="宋体" w:hAnsi="宋体" w:hint="eastAsia"/>
          <w:b/>
          <w:bCs/>
          <w:szCs w:val="21"/>
          <w:u w:val="single"/>
        </w:rPr>
        <w:t>揭阳空港经济区财政局档案整理服务项目（第二批）</w:t>
      </w:r>
    </w:p>
    <w:p w:rsidR="00A71A22" w:rsidRDefault="00A71A22">
      <w:pPr>
        <w:adjustRightInd w:val="0"/>
        <w:snapToGrid w:val="0"/>
        <w:spacing w:line="360" w:lineRule="auto"/>
        <w:ind w:left="1054" w:hangingChars="500" w:hanging="1054"/>
        <w:jc w:val="left"/>
        <w:rPr>
          <w:rFonts w:ascii="宋体" w:hAnsi="宋体"/>
          <w:b/>
          <w:bCs/>
          <w:caps/>
          <w:u w:val="single"/>
        </w:rPr>
      </w:pPr>
    </w:p>
    <w:p w:rsidR="00A71A22" w:rsidRDefault="00CD61B6">
      <w:pPr>
        <w:adjustRightInd w:val="0"/>
        <w:snapToGrid w:val="0"/>
        <w:spacing w:line="360" w:lineRule="auto"/>
        <w:jc w:val="right"/>
        <w:rPr>
          <w:rFonts w:ascii="宋体" w:hAnsi="宋体"/>
          <w:bCs/>
          <w:szCs w:val="21"/>
        </w:rPr>
      </w:pPr>
      <w:r>
        <w:rPr>
          <w:rFonts w:ascii="宋体" w:hAnsi="宋体" w:hint="eastAsia"/>
          <w:bCs/>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序号</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内容</w:t>
            </w:r>
          </w:p>
        </w:tc>
        <w:tc>
          <w:tcPr>
            <w:tcW w:w="1281" w:type="dxa"/>
            <w:vAlign w:val="center"/>
          </w:tcPr>
          <w:p w:rsidR="00A71A22" w:rsidRDefault="00CD61B6">
            <w:pPr>
              <w:pStyle w:val="a6"/>
              <w:snapToGrid w:val="0"/>
              <w:ind w:firstLine="0"/>
              <w:jc w:val="center"/>
              <w:rPr>
                <w:rFonts w:hAnsi="宋体"/>
                <w:sz w:val="21"/>
                <w:szCs w:val="21"/>
              </w:rPr>
            </w:pPr>
            <w:r>
              <w:rPr>
                <w:rFonts w:hAnsi="宋体" w:hint="eastAsia"/>
                <w:sz w:val="21"/>
                <w:szCs w:val="21"/>
              </w:rPr>
              <w:t>1</w:t>
            </w:r>
          </w:p>
        </w:tc>
        <w:tc>
          <w:tcPr>
            <w:tcW w:w="1281" w:type="dxa"/>
            <w:vAlign w:val="center"/>
          </w:tcPr>
          <w:p w:rsidR="00A71A22" w:rsidRDefault="00CD61B6">
            <w:pPr>
              <w:pStyle w:val="a6"/>
              <w:snapToGrid w:val="0"/>
              <w:ind w:firstLine="0"/>
              <w:jc w:val="center"/>
              <w:rPr>
                <w:rFonts w:hAnsi="宋体"/>
                <w:sz w:val="21"/>
                <w:szCs w:val="21"/>
              </w:rPr>
            </w:pPr>
            <w:r>
              <w:rPr>
                <w:rFonts w:hAnsi="宋体" w:hint="eastAsia"/>
                <w:sz w:val="21"/>
                <w:szCs w:val="21"/>
              </w:rPr>
              <w:t>2</w:t>
            </w:r>
          </w:p>
        </w:tc>
        <w:tc>
          <w:tcPr>
            <w:tcW w:w="1282" w:type="dxa"/>
            <w:gridSpan w:val="2"/>
            <w:vAlign w:val="center"/>
          </w:tcPr>
          <w:p w:rsidR="00A71A22" w:rsidRDefault="00CD61B6">
            <w:pPr>
              <w:pStyle w:val="a6"/>
              <w:snapToGrid w:val="0"/>
              <w:ind w:firstLine="0"/>
              <w:jc w:val="center"/>
              <w:rPr>
                <w:rFonts w:hAnsi="宋体"/>
                <w:sz w:val="21"/>
                <w:szCs w:val="21"/>
              </w:rPr>
            </w:pPr>
            <w:r>
              <w:rPr>
                <w:rFonts w:hAnsi="宋体" w:hint="eastAsia"/>
                <w:sz w:val="21"/>
                <w:szCs w:val="21"/>
              </w:rPr>
              <w:t>3</w:t>
            </w:r>
          </w:p>
        </w:tc>
        <w:tc>
          <w:tcPr>
            <w:tcW w:w="1281" w:type="dxa"/>
            <w:vAlign w:val="center"/>
          </w:tcPr>
          <w:p w:rsidR="00A71A22" w:rsidRDefault="00CD61B6">
            <w:pPr>
              <w:pStyle w:val="a6"/>
              <w:snapToGrid w:val="0"/>
              <w:ind w:firstLine="0"/>
              <w:jc w:val="center"/>
              <w:rPr>
                <w:rFonts w:hAnsi="宋体"/>
                <w:sz w:val="21"/>
                <w:szCs w:val="21"/>
              </w:rPr>
            </w:pPr>
            <w:r>
              <w:rPr>
                <w:rFonts w:hAnsi="宋体" w:hint="eastAsia"/>
                <w:sz w:val="21"/>
                <w:szCs w:val="21"/>
              </w:rPr>
              <w:t>4</w:t>
            </w:r>
          </w:p>
        </w:tc>
        <w:tc>
          <w:tcPr>
            <w:tcW w:w="1287" w:type="dxa"/>
            <w:vAlign w:val="center"/>
          </w:tcPr>
          <w:p w:rsidR="00A71A22" w:rsidRDefault="00CD61B6">
            <w:pPr>
              <w:pStyle w:val="a6"/>
              <w:snapToGrid w:val="0"/>
              <w:ind w:firstLine="0"/>
              <w:jc w:val="center"/>
              <w:rPr>
                <w:rFonts w:hAnsi="宋体"/>
                <w:sz w:val="21"/>
                <w:szCs w:val="21"/>
              </w:rPr>
            </w:pPr>
            <w:r>
              <w:rPr>
                <w:rFonts w:hAnsi="宋体" w:hint="eastAsia"/>
                <w:sz w:val="21"/>
                <w:szCs w:val="21"/>
              </w:rPr>
              <w:t>5</w:t>
            </w: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1</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服务内容</w:t>
            </w:r>
          </w:p>
        </w:tc>
        <w:tc>
          <w:tcPr>
            <w:tcW w:w="1281" w:type="dxa"/>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2" w:type="dxa"/>
            <w:gridSpan w:val="2"/>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7" w:type="dxa"/>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2</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服务时间</w:t>
            </w:r>
          </w:p>
        </w:tc>
        <w:tc>
          <w:tcPr>
            <w:tcW w:w="1281" w:type="dxa"/>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2" w:type="dxa"/>
            <w:gridSpan w:val="2"/>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7" w:type="dxa"/>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sz w:val="21"/>
                <w:szCs w:val="21"/>
              </w:rPr>
              <w:t>3</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单价</w:t>
            </w:r>
          </w:p>
        </w:tc>
        <w:tc>
          <w:tcPr>
            <w:tcW w:w="1281" w:type="dxa"/>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2" w:type="dxa"/>
            <w:gridSpan w:val="2"/>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7" w:type="dxa"/>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sz w:val="21"/>
                <w:szCs w:val="21"/>
              </w:rPr>
              <w:t>4</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总价</w:t>
            </w:r>
          </w:p>
        </w:tc>
        <w:tc>
          <w:tcPr>
            <w:tcW w:w="1281" w:type="dxa"/>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2" w:type="dxa"/>
            <w:gridSpan w:val="2"/>
            <w:vAlign w:val="center"/>
          </w:tcPr>
          <w:p w:rsidR="00A71A22" w:rsidRDefault="00A71A22">
            <w:pPr>
              <w:pStyle w:val="a6"/>
              <w:snapToGrid w:val="0"/>
              <w:ind w:firstLine="0"/>
              <w:jc w:val="center"/>
              <w:rPr>
                <w:rFonts w:hAnsi="宋体"/>
                <w:sz w:val="21"/>
                <w:szCs w:val="21"/>
              </w:rPr>
            </w:pPr>
          </w:p>
        </w:tc>
        <w:tc>
          <w:tcPr>
            <w:tcW w:w="1281" w:type="dxa"/>
            <w:vAlign w:val="center"/>
          </w:tcPr>
          <w:p w:rsidR="00A71A22" w:rsidRDefault="00A71A22">
            <w:pPr>
              <w:pStyle w:val="a6"/>
              <w:snapToGrid w:val="0"/>
              <w:ind w:firstLine="0"/>
              <w:jc w:val="center"/>
              <w:rPr>
                <w:rFonts w:hAnsi="宋体"/>
                <w:sz w:val="21"/>
                <w:szCs w:val="21"/>
              </w:rPr>
            </w:pPr>
          </w:p>
        </w:tc>
        <w:tc>
          <w:tcPr>
            <w:tcW w:w="1287" w:type="dxa"/>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sz w:val="21"/>
                <w:szCs w:val="21"/>
              </w:rPr>
              <w:t>5</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保险费</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sz w:val="21"/>
                <w:szCs w:val="21"/>
              </w:rPr>
              <w:t>6</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税金</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7</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技术服务费</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8</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培训费</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9</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质量保证期内的服务费用</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1765"/>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10</w:t>
            </w:r>
          </w:p>
        </w:tc>
        <w:tc>
          <w:tcPr>
            <w:tcW w:w="1842" w:type="dxa"/>
            <w:vAlign w:val="center"/>
          </w:tcPr>
          <w:p w:rsidR="00A71A22" w:rsidRDefault="00CD61B6">
            <w:pPr>
              <w:pStyle w:val="a6"/>
              <w:snapToGrid w:val="0"/>
              <w:ind w:firstLine="0"/>
              <w:jc w:val="center"/>
              <w:rPr>
                <w:rFonts w:hAnsi="宋体"/>
                <w:sz w:val="21"/>
                <w:szCs w:val="21"/>
              </w:rPr>
            </w:pPr>
            <w:r>
              <w:rPr>
                <w:rFonts w:hAnsi="宋体" w:hint="eastAsia"/>
                <w:sz w:val="21"/>
                <w:szCs w:val="21"/>
              </w:rPr>
              <w:t>其他费用</w:t>
            </w:r>
          </w:p>
          <w:p w:rsidR="00A71A22" w:rsidRDefault="00CD61B6">
            <w:pPr>
              <w:pStyle w:val="a6"/>
              <w:snapToGrid w:val="0"/>
              <w:ind w:firstLine="0"/>
              <w:jc w:val="center"/>
              <w:rPr>
                <w:rFonts w:hAnsi="宋体"/>
                <w:sz w:val="21"/>
                <w:szCs w:val="21"/>
              </w:rPr>
            </w:pPr>
            <w:r>
              <w:rPr>
                <w:rFonts w:hAnsi="宋体" w:hint="eastAsia"/>
                <w:sz w:val="21"/>
                <w:szCs w:val="21"/>
              </w:rPr>
              <w:t>（该表中无体现的费用但本项目有产生的其他费用）</w:t>
            </w:r>
          </w:p>
        </w:tc>
        <w:tc>
          <w:tcPr>
            <w:tcW w:w="6412" w:type="dxa"/>
            <w:gridSpan w:val="6"/>
            <w:vAlign w:val="center"/>
          </w:tcPr>
          <w:p w:rsidR="00A71A22" w:rsidRDefault="00A71A22">
            <w:pPr>
              <w:pStyle w:val="a6"/>
              <w:snapToGrid w:val="0"/>
              <w:ind w:firstLine="0"/>
              <w:jc w:val="center"/>
              <w:rPr>
                <w:rFonts w:hAnsi="宋体"/>
                <w:sz w:val="21"/>
                <w:szCs w:val="21"/>
              </w:rPr>
            </w:pP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11</w:t>
            </w:r>
          </w:p>
        </w:tc>
        <w:tc>
          <w:tcPr>
            <w:tcW w:w="1842" w:type="dxa"/>
            <w:vAlign w:val="center"/>
          </w:tcPr>
          <w:p w:rsidR="00A71A22" w:rsidRDefault="00CD61B6">
            <w:pPr>
              <w:pStyle w:val="a6"/>
              <w:snapToGrid w:val="0"/>
              <w:ind w:firstLine="0"/>
              <w:jc w:val="center"/>
              <w:rPr>
                <w:rFonts w:hAnsi="宋体"/>
                <w:bCs/>
                <w:sz w:val="21"/>
                <w:szCs w:val="21"/>
              </w:rPr>
            </w:pPr>
            <w:r>
              <w:rPr>
                <w:rFonts w:hAnsi="宋体" w:hint="eastAsia"/>
                <w:bCs/>
                <w:sz w:val="21"/>
                <w:szCs w:val="21"/>
              </w:rPr>
              <w:t>报价总价</w:t>
            </w:r>
          </w:p>
        </w:tc>
        <w:tc>
          <w:tcPr>
            <w:tcW w:w="3208" w:type="dxa"/>
            <w:gridSpan w:val="3"/>
            <w:vAlign w:val="center"/>
          </w:tcPr>
          <w:p w:rsidR="00A71A22" w:rsidRDefault="00CD61B6">
            <w:pPr>
              <w:pStyle w:val="a6"/>
              <w:snapToGrid w:val="0"/>
              <w:ind w:firstLine="0"/>
              <w:rPr>
                <w:rFonts w:hAnsi="宋体"/>
                <w:bCs/>
                <w:sz w:val="21"/>
                <w:szCs w:val="21"/>
              </w:rPr>
            </w:pPr>
            <w:r>
              <w:rPr>
                <w:rFonts w:hAnsi="宋体" w:hint="eastAsia"/>
                <w:bCs/>
                <w:sz w:val="21"/>
                <w:szCs w:val="21"/>
              </w:rPr>
              <w:t>（大写）人民币</w:t>
            </w:r>
          </w:p>
        </w:tc>
        <w:tc>
          <w:tcPr>
            <w:tcW w:w="3204" w:type="dxa"/>
            <w:gridSpan w:val="3"/>
            <w:vAlign w:val="center"/>
          </w:tcPr>
          <w:p w:rsidR="00A71A22" w:rsidRDefault="00CD61B6">
            <w:pPr>
              <w:pStyle w:val="a6"/>
              <w:snapToGrid w:val="0"/>
              <w:ind w:firstLine="0"/>
              <w:rPr>
                <w:rFonts w:hAnsi="宋体"/>
                <w:bCs/>
                <w:sz w:val="21"/>
                <w:szCs w:val="21"/>
              </w:rPr>
            </w:pPr>
            <w:r>
              <w:rPr>
                <w:rFonts w:hAnsi="宋体" w:hint="eastAsia"/>
                <w:bCs/>
                <w:sz w:val="21"/>
                <w:szCs w:val="21"/>
              </w:rPr>
              <w:t>（小写）￥</w:t>
            </w:r>
          </w:p>
        </w:tc>
      </w:tr>
      <w:tr w:rsidR="00A71A22">
        <w:trPr>
          <w:trHeight w:val="554"/>
          <w:jc w:val="center"/>
        </w:trPr>
        <w:tc>
          <w:tcPr>
            <w:tcW w:w="714" w:type="dxa"/>
            <w:vAlign w:val="center"/>
          </w:tcPr>
          <w:p w:rsidR="00A71A22" w:rsidRDefault="00CD61B6">
            <w:pPr>
              <w:pStyle w:val="a6"/>
              <w:snapToGrid w:val="0"/>
              <w:ind w:firstLine="0"/>
              <w:jc w:val="center"/>
              <w:rPr>
                <w:rFonts w:hAnsi="宋体"/>
                <w:sz w:val="21"/>
                <w:szCs w:val="21"/>
              </w:rPr>
            </w:pPr>
            <w:r>
              <w:rPr>
                <w:rFonts w:hAnsi="宋体" w:hint="eastAsia"/>
                <w:sz w:val="21"/>
                <w:szCs w:val="21"/>
              </w:rPr>
              <w:t>12</w:t>
            </w:r>
          </w:p>
        </w:tc>
        <w:tc>
          <w:tcPr>
            <w:tcW w:w="1842" w:type="dxa"/>
            <w:vAlign w:val="center"/>
          </w:tcPr>
          <w:p w:rsidR="00A71A22" w:rsidRDefault="00CD61B6">
            <w:pPr>
              <w:pStyle w:val="a6"/>
              <w:snapToGrid w:val="0"/>
              <w:ind w:firstLine="0"/>
              <w:jc w:val="center"/>
              <w:rPr>
                <w:rFonts w:hAnsi="宋体"/>
                <w:bCs/>
                <w:sz w:val="21"/>
                <w:szCs w:val="21"/>
              </w:rPr>
            </w:pPr>
            <w:r>
              <w:rPr>
                <w:rFonts w:hAnsi="宋体" w:hint="eastAsia"/>
                <w:bCs/>
                <w:sz w:val="21"/>
                <w:szCs w:val="21"/>
              </w:rPr>
              <w:t>备注</w:t>
            </w:r>
          </w:p>
        </w:tc>
        <w:tc>
          <w:tcPr>
            <w:tcW w:w="6412" w:type="dxa"/>
            <w:gridSpan w:val="6"/>
            <w:vAlign w:val="center"/>
          </w:tcPr>
          <w:p w:rsidR="00A71A22" w:rsidRDefault="00A71A22">
            <w:pPr>
              <w:pStyle w:val="a6"/>
              <w:snapToGrid w:val="0"/>
              <w:ind w:firstLine="0"/>
              <w:jc w:val="center"/>
              <w:rPr>
                <w:rFonts w:hAnsi="宋体"/>
                <w:bCs/>
                <w:sz w:val="21"/>
                <w:szCs w:val="21"/>
              </w:rPr>
            </w:pPr>
          </w:p>
        </w:tc>
      </w:tr>
    </w:tbl>
    <w:p w:rsidR="00A71A22" w:rsidRDefault="00CD61B6">
      <w:pPr>
        <w:spacing w:line="460" w:lineRule="exact"/>
        <w:rPr>
          <w:rFonts w:ascii="宋体" w:hAnsi="宋体"/>
          <w:szCs w:val="21"/>
        </w:rPr>
      </w:pPr>
      <w:r>
        <w:rPr>
          <w:rFonts w:ascii="宋体" w:hAnsi="宋体" w:hint="eastAsia"/>
          <w:szCs w:val="21"/>
        </w:rPr>
        <w:t>注：1、若最终报价在第一次报价的基础上有浮动，则最终报价中的各分项报价须按比例统一浮动。</w:t>
      </w:r>
    </w:p>
    <w:p w:rsidR="00A71A22" w:rsidRDefault="00CD61B6">
      <w:pPr>
        <w:spacing w:line="460" w:lineRule="exact"/>
        <w:ind w:firstLineChars="200" w:firstLine="420"/>
        <w:rPr>
          <w:rFonts w:ascii="宋体" w:hAnsi="宋体"/>
          <w:szCs w:val="21"/>
        </w:rPr>
      </w:pPr>
      <w:r>
        <w:rPr>
          <w:rFonts w:ascii="宋体" w:hAnsi="宋体" w:hint="eastAsia"/>
          <w:szCs w:val="21"/>
        </w:rPr>
        <w:t>2、如本表格式内容不能满足需要，供应商可自行划表填写。</w:t>
      </w:r>
    </w:p>
    <w:p w:rsidR="00A71A22" w:rsidRDefault="0062474C">
      <w:pPr>
        <w:adjustRightInd w:val="0"/>
        <w:snapToGrid w:val="0"/>
        <w:spacing w:line="400" w:lineRule="exact"/>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400" w:lineRule="exact"/>
        <w:rPr>
          <w:rFonts w:ascii="宋体" w:hAnsi="宋体"/>
          <w:bCs/>
          <w:szCs w:val="21"/>
          <w:u w:val="single"/>
        </w:rPr>
      </w:pPr>
      <w:r>
        <w:rPr>
          <w:rFonts w:ascii="宋体" w:hAnsi="宋体" w:hint="eastAsia"/>
          <w:bCs/>
          <w:szCs w:val="21"/>
        </w:rPr>
        <w:t>供应商名称（加盖公章）：</w:t>
      </w:r>
    </w:p>
    <w:p w:rsidR="00A71A22" w:rsidRDefault="00CD61B6">
      <w:pPr>
        <w:adjustRightInd w:val="0"/>
        <w:snapToGrid w:val="0"/>
        <w:spacing w:line="360" w:lineRule="auto"/>
        <w:jc w:val="left"/>
        <w:rPr>
          <w:rFonts w:ascii="宋体" w:hAnsi="宋体"/>
          <w:bCs/>
          <w:szCs w:val="21"/>
        </w:rPr>
      </w:pPr>
      <w:r>
        <w:rPr>
          <w:rFonts w:ascii="宋体" w:hAnsi="宋体" w:hint="eastAsia"/>
          <w:bCs/>
          <w:szCs w:val="21"/>
        </w:rPr>
        <w:t>日期：年月日</w:t>
      </w:r>
    </w:p>
    <w:p w:rsidR="00A71A22" w:rsidRDefault="00A71A22">
      <w:pPr>
        <w:adjustRightInd w:val="0"/>
        <w:snapToGrid w:val="0"/>
        <w:spacing w:line="360" w:lineRule="auto"/>
        <w:jc w:val="left"/>
        <w:rPr>
          <w:rFonts w:ascii="宋体" w:hAnsi="宋体"/>
          <w:spacing w:val="10"/>
          <w:szCs w:val="21"/>
        </w:rPr>
      </w:pPr>
    </w:p>
    <w:p w:rsidR="00A71A22" w:rsidRDefault="00CD61B6">
      <w:pPr>
        <w:pStyle w:val="21"/>
        <w:numPr>
          <w:ilvl w:val="1"/>
          <w:numId w:val="0"/>
        </w:numPr>
        <w:spacing w:line="360" w:lineRule="auto"/>
        <w:rPr>
          <w:rFonts w:ascii="宋体" w:hAnsi="宋体"/>
          <w:sz w:val="28"/>
          <w:szCs w:val="28"/>
        </w:rPr>
      </w:pPr>
      <w:bookmarkStart w:id="349" w:name="_Toc469160798"/>
      <w:bookmarkStart w:id="350" w:name="_Toc2127"/>
      <w:bookmarkStart w:id="351" w:name="_Toc200414528"/>
      <w:r>
        <w:rPr>
          <w:rFonts w:ascii="宋体" w:hAnsi="宋体" w:hint="eastAsia"/>
          <w:sz w:val="28"/>
          <w:szCs w:val="28"/>
        </w:rPr>
        <w:lastRenderedPageBreak/>
        <w:t>附件四：商务条款偏离一览表</w:t>
      </w:r>
      <w:bookmarkEnd w:id="349"/>
      <w:bookmarkEnd w:id="350"/>
      <w:bookmarkEnd w:id="351"/>
    </w:p>
    <w:p w:rsidR="00A71A22" w:rsidRDefault="00CD61B6">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YXCG-JY2021010502</w:t>
      </w:r>
    </w:p>
    <w:p w:rsidR="00A71A22" w:rsidRDefault="00CD61B6">
      <w:pPr>
        <w:adjustRightInd w:val="0"/>
        <w:snapToGrid w:val="0"/>
        <w:spacing w:line="360" w:lineRule="auto"/>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揭阳空港经济区财政局档案整理服务项目（第二批）</w:t>
      </w:r>
    </w:p>
    <w:p w:rsidR="00A71A22" w:rsidRDefault="00A71A22">
      <w:pPr>
        <w:adjustRightInd w:val="0"/>
        <w:snapToGrid w:val="0"/>
        <w:spacing w:line="360" w:lineRule="auto"/>
        <w:ind w:left="1054" w:hangingChars="500" w:hanging="1054"/>
        <w:jc w:val="left"/>
        <w:rPr>
          <w:rFonts w:ascii="宋体" w:hAnsi="宋体"/>
          <w:b/>
          <w:bCs/>
          <w:caps/>
          <w:u w:val="single"/>
        </w:rPr>
      </w:pPr>
    </w:p>
    <w:tbl>
      <w:tblPr>
        <w:tblW w:w="9271" w:type="dxa"/>
        <w:jc w:val="center"/>
        <w:tblLayout w:type="fixed"/>
        <w:tblCellMar>
          <w:left w:w="54" w:type="dxa"/>
          <w:right w:w="54" w:type="dxa"/>
        </w:tblCellMar>
        <w:tblLook w:val="04A0"/>
      </w:tblPr>
      <w:tblGrid>
        <w:gridCol w:w="577"/>
        <w:gridCol w:w="998"/>
        <w:gridCol w:w="3047"/>
        <w:gridCol w:w="2906"/>
        <w:gridCol w:w="993"/>
        <w:gridCol w:w="750"/>
      </w:tblGrid>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序号</w:t>
            </w: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偏离</w:t>
            </w:r>
          </w:p>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说明</w:t>
            </w: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bl>
    <w:p w:rsidR="00A71A22" w:rsidRDefault="00CD61B6">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A71A22" w:rsidRDefault="00CD61B6">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2）对磋商文件中商务条款按上列格式逐条说明。</w:t>
      </w:r>
    </w:p>
    <w:p w:rsidR="00A71A22" w:rsidRDefault="00CD61B6">
      <w:pPr>
        <w:adjustRightInd w:val="0"/>
        <w:snapToGrid w:val="0"/>
        <w:spacing w:line="360" w:lineRule="auto"/>
        <w:rPr>
          <w:rFonts w:ascii="宋体" w:hAnsi="宋体"/>
          <w:bCs/>
          <w:szCs w:val="21"/>
        </w:rPr>
      </w:pPr>
      <w:r>
        <w:rPr>
          <w:rFonts w:ascii="宋体" w:hAnsi="宋体" w:hint="eastAsia"/>
          <w:b/>
          <w:bCs/>
          <w:szCs w:val="21"/>
        </w:rPr>
        <w:t>供应商声明：表中未列全的商务条款，我方均表示完全响应磋商文件商务条款的所有要求。</w:t>
      </w: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p>
    <w:p w:rsidR="00A71A22" w:rsidRDefault="00CD61B6">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A71A22" w:rsidRDefault="00CD61B6">
      <w:pPr>
        <w:adjustRightInd w:val="0"/>
        <w:snapToGrid w:val="0"/>
        <w:spacing w:line="360" w:lineRule="auto"/>
        <w:rPr>
          <w:rFonts w:ascii="宋体" w:hAnsi="宋体"/>
          <w:bCs/>
          <w:szCs w:val="21"/>
          <w:u w:val="single"/>
        </w:rPr>
      </w:pPr>
      <w:r>
        <w:rPr>
          <w:rFonts w:ascii="宋体" w:hAnsi="宋体" w:hint="eastAsia"/>
          <w:bCs/>
          <w:szCs w:val="21"/>
        </w:rPr>
        <w:t>日期：年月日</w:t>
      </w:r>
    </w:p>
    <w:p w:rsidR="00A71A22" w:rsidRDefault="00A71A22">
      <w:pPr>
        <w:adjustRightInd w:val="0"/>
        <w:snapToGrid w:val="0"/>
        <w:spacing w:line="360" w:lineRule="auto"/>
        <w:rPr>
          <w:rFonts w:ascii="宋体" w:hAnsi="宋体"/>
          <w:bCs/>
          <w:szCs w:val="21"/>
          <w:u w:val="single"/>
        </w:rPr>
        <w:sectPr w:rsidR="00A71A22">
          <w:pgSz w:w="11906" w:h="16838"/>
          <w:pgMar w:top="1418" w:right="1474" w:bottom="1418" w:left="1474" w:header="851" w:footer="851" w:gutter="0"/>
          <w:cols w:space="720"/>
          <w:titlePg/>
          <w:docGrid w:linePitch="462"/>
        </w:sectPr>
      </w:pPr>
    </w:p>
    <w:p w:rsidR="00A71A22" w:rsidRDefault="00CD61B6">
      <w:pPr>
        <w:pStyle w:val="21"/>
        <w:numPr>
          <w:ilvl w:val="1"/>
          <w:numId w:val="0"/>
        </w:numPr>
        <w:spacing w:line="360" w:lineRule="auto"/>
        <w:rPr>
          <w:rFonts w:ascii="宋体" w:hAnsi="宋体"/>
          <w:sz w:val="28"/>
          <w:szCs w:val="28"/>
        </w:rPr>
      </w:pPr>
      <w:bookmarkStart w:id="352" w:name="_Toc10789"/>
      <w:bookmarkStart w:id="353" w:name="_Toc469160799"/>
      <w:bookmarkStart w:id="354" w:name="_Toc200414529"/>
      <w:r>
        <w:rPr>
          <w:rFonts w:ascii="宋体" w:hAnsi="宋体" w:hint="eastAsia"/>
          <w:sz w:val="28"/>
          <w:szCs w:val="28"/>
        </w:rPr>
        <w:lastRenderedPageBreak/>
        <w:t>附件五：技术条款偏离一览表</w:t>
      </w:r>
      <w:bookmarkEnd w:id="352"/>
      <w:bookmarkEnd w:id="353"/>
      <w:bookmarkEnd w:id="354"/>
    </w:p>
    <w:p w:rsidR="00A71A22" w:rsidRDefault="00CD61B6">
      <w:pPr>
        <w:adjustRightInd w:val="0"/>
        <w:snapToGrid w:val="0"/>
        <w:spacing w:line="360" w:lineRule="auto"/>
        <w:rPr>
          <w:rFonts w:ascii="宋体" w:hAnsi="宋体"/>
          <w:szCs w:val="21"/>
          <w:u w:val="single"/>
        </w:rPr>
      </w:pPr>
      <w:r>
        <w:rPr>
          <w:rFonts w:ascii="宋体" w:hAnsi="宋体" w:hint="eastAsia"/>
          <w:szCs w:val="21"/>
        </w:rPr>
        <w:t>项目编号：</w:t>
      </w:r>
      <w:r>
        <w:rPr>
          <w:rFonts w:ascii="宋体" w:hAnsi="宋体" w:hint="eastAsia"/>
          <w:b/>
          <w:bCs/>
          <w:szCs w:val="21"/>
          <w:u w:val="single"/>
        </w:rPr>
        <w:t>YXCG-JY2021010502</w:t>
      </w:r>
    </w:p>
    <w:p w:rsidR="00A71A22" w:rsidRDefault="00CD61B6">
      <w:pPr>
        <w:adjustRightInd w:val="0"/>
        <w:snapToGrid w:val="0"/>
        <w:spacing w:line="360" w:lineRule="auto"/>
        <w:ind w:left="1050" w:hangingChars="500" w:hanging="1050"/>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揭阳空港经济区财政局档案整理服务项目（第二批）</w:t>
      </w:r>
    </w:p>
    <w:p w:rsidR="00A71A22" w:rsidRDefault="00A71A22">
      <w:pPr>
        <w:adjustRightInd w:val="0"/>
        <w:snapToGrid w:val="0"/>
        <w:spacing w:line="360" w:lineRule="auto"/>
        <w:ind w:left="1054" w:hangingChars="500" w:hanging="1054"/>
        <w:jc w:val="left"/>
        <w:rPr>
          <w:rFonts w:ascii="宋体" w:hAnsi="宋体"/>
          <w:b/>
          <w:bCs/>
          <w:szCs w:val="21"/>
          <w:u w:val="single"/>
        </w:rPr>
      </w:pPr>
    </w:p>
    <w:tbl>
      <w:tblPr>
        <w:tblW w:w="9271" w:type="dxa"/>
        <w:jc w:val="center"/>
        <w:tblLayout w:type="fixed"/>
        <w:tblCellMar>
          <w:left w:w="54" w:type="dxa"/>
          <w:right w:w="54" w:type="dxa"/>
        </w:tblCellMar>
        <w:tblLook w:val="04A0"/>
      </w:tblPr>
      <w:tblGrid>
        <w:gridCol w:w="593"/>
        <w:gridCol w:w="982"/>
        <w:gridCol w:w="3047"/>
        <w:gridCol w:w="3190"/>
        <w:gridCol w:w="850"/>
        <w:gridCol w:w="609"/>
      </w:tblGrid>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序号</w:t>
            </w: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偏离</w:t>
            </w:r>
          </w:p>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CD61B6">
            <w:pPr>
              <w:adjustRightInd w:val="0"/>
              <w:snapToGrid w:val="0"/>
              <w:spacing w:line="360" w:lineRule="auto"/>
              <w:jc w:val="center"/>
              <w:rPr>
                <w:rFonts w:ascii="宋体" w:hAnsi="宋体"/>
                <w:bCs/>
                <w:szCs w:val="21"/>
              </w:rPr>
            </w:pPr>
            <w:r>
              <w:rPr>
                <w:rFonts w:ascii="宋体" w:hAnsi="宋体" w:hint="eastAsia"/>
                <w:bCs/>
                <w:szCs w:val="21"/>
              </w:rPr>
              <w:t>说明</w:t>
            </w: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r w:rsidR="00A71A22">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71A22" w:rsidRDefault="00A71A22">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71A22" w:rsidRDefault="00A71A22">
            <w:pPr>
              <w:adjustRightInd w:val="0"/>
              <w:snapToGrid w:val="0"/>
              <w:spacing w:line="360" w:lineRule="auto"/>
              <w:jc w:val="center"/>
              <w:rPr>
                <w:rFonts w:ascii="宋体" w:hAnsi="宋体"/>
                <w:bCs/>
                <w:szCs w:val="21"/>
              </w:rPr>
            </w:pPr>
          </w:p>
        </w:tc>
      </w:tr>
    </w:tbl>
    <w:p w:rsidR="00A71A22" w:rsidRDefault="00CD61B6">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A71A22" w:rsidRDefault="00CD61B6">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2）对磋商文件中技术条款按上列格式逐条说明。</w:t>
      </w:r>
    </w:p>
    <w:p w:rsidR="00A71A22" w:rsidRDefault="00CD61B6">
      <w:pPr>
        <w:adjustRightInd w:val="0"/>
        <w:snapToGrid w:val="0"/>
        <w:spacing w:line="360" w:lineRule="auto"/>
        <w:ind w:leftChars="-129" w:left="-271" w:rightChars="-183" w:right="-384"/>
        <w:rPr>
          <w:rFonts w:ascii="宋体" w:hAnsi="宋体"/>
          <w:bCs/>
          <w:szCs w:val="21"/>
        </w:rPr>
      </w:pPr>
      <w:r>
        <w:rPr>
          <w:rFonts w:ascii="宋体" w:hAnsi="宋体" w:hint="eastAsia"/>
          <w:b/>
          <w:bCs/>
          <w:szCs w:val="21"/>
        </w:rPr>
        <w:t>供应商声明：表中未列全的技术条款，我方均表示完全响应磋商文件技术条款的所有要求。</w:t>
      </w:r>
    </w:p>
    <w:p w:rsidR="00A71A22" w:rsidRDefault="0062474C">
      <w:pPr>
        <w:adjustRightInd w:val="0"/>
        <w:snapToGrid w:val="0"/>
        <w:spacing w:line="360" w:lineRule="auto"/>
        <w:ind w:leftChars="-129" w:left="-271" w:rightChars="-183" w:right="-384"/>
        <w:rPr>
          <w:rFonts w:ascii="宋体" w:hAnsi="宋体"/>
          <w:bCs/>
          <w:szCs w:val="21"/>
        </w:rPr>
      </w:pPr>
      <w:r>
        <w:rPr>
          <w:rFonts w:ascii="宋体" w:hAnsi="宋体" w:hint="eastAsia"/>
          <w:bCs/>
          <w:szCs w:val="21"/>
        </w:rPr>
        <w:t>供应商法定代表人（负责人）或授权代理人（签章）：</w:t>
      </w:r>
    </w:p>
    <w:p w:rsidR="00A71A22" w:rsidRDefault="00CD61B6">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供应商名称（加盖公章）：</w:t>
      </w:r>
    </w:p>
    <w:p w:rsidR="00A71A22" w:rsidRDefault="00CD61B6">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日期：年月日</w:t>
      </w:r>
    </w:p>
    <w:p w:rsidR="00A71A22" w:rsidRDefault="00CD61B6">
      <w:pPr>
        <w:pStyle w:val="21"/>
        <w:numPr>
          <w:ilvl w:val="1"/>
          <w:numId w:val="0"/>
        </w:numPr>
        <w:tabs>
          <w:tab w:val="left" w:pos="420"/>
        </w:tabs>
        <w:spacing w:before="200" w:after="200" w:line="360" w:lineRule="auto"/>
        <w:ind w:left="420" w:hanging="420"/>
        <w:rPr>
          <w:rFonts w:ascii="宋体" w:hAnsi="宋体"/>
        </w:rPr>
      </w:pPr>
      <w:bookmarkStart w:id="355" w:name="_Toc591"/>
      <w:r>
        <w:rPr>
          <w:rFonts w:ascii="宋体" w:hAnsi="宋体" w:hint="eastAsia"/>
          <w:sz w:val="28"/>
          <w:szCs w:val="28"/>
        </w:rPr>
        <w:lastRenderedPageBreak/>
        <w:t>附件六：同类业绩一览表</w:t>
      </w:r>
      <w:bookmarkEnd w:id="355"/>
    </w:p>
    <w:p w:rsidR="00A71A22" w:rsidRDefault="00A71A22">
      <w:pPr>
        <w:pStyle w:val="a6"/>
      </w:pPr>
    </w:p>
    <w:p w:rsidR="00A71A22" w:rsidRDefault="00CD61B6">
      <w:pPr>
        <w:pStyle w:val="a6"/>
        <w:spacing w:line="360" w:lineRule="auto"/>
        <w:ind w:firstLine="0"/>
        <w:jc w:val="both"/>
        <w:rPr>
          <w:b/>
          <w:bCs/>
          <w:sz w:val="21"/>
          <w:szCs w:val="21"/>
        </w:rPr>
      </w:pPr>
      <w:r>
        <w:rPr>
          <w:rFonts w:hint="eastAsia"/>
          <w:b/>
          <w:bCs/>
          <w:sz w:val="21"/>
          <w:szCs w:val="21"/>
        </w:rPr>
        <w:t xml:space="preserve">项目编号: </w:t>
      </w:r>
      <w:r>
        <w:rPr>
          <w:rFonts w:hint="eastAsia"/>
          <w:b/>
          <w:bCs/>
          <w:sz w:val="21"/>
          <w:szCs w:val="21"/>
          <w:u w:val="single"/>
        </w:rPr>
        <w:t>YXCG-JY2021010502</w:t>
      </w:r>
    </w:p>
    <w:p w:rsidR="00A71A22" w:rsidRDefault="00CD61B6">
      <w:pPr>
        <w:pStyle w:val="a6"/>
        <w:spacing w:line="360" w:lineRule="auto"/>
        <w:ind w:firstLine="0"/>
        <w:jc w:val="both"/>
        <w:rPr>
          <w:b/>
          <w:bCs/>
          <w:sz w:val="21"/>
          <w:szCs w:val="21"/>
          <w:u w:val="single"/>
        </w:rPr>
      </w:pPr>
      <w:r>
        <w:rPr>
          <w:rFonts w:hint="eastAsia"/>
          <w:b/>
          <w:bCs/>
          <w:sz w:val="21"/>
          <w:szCs w:val="21"/>
        </w:rPr>
        <w:t>项目名称：</w:t>
      </w:r>
      <w:r>
        <w:rPr>
          <w:rFonts w:hint="eastAsia"/>
          <w:b/>
          <w:bCs/>
          <w:sz w:val="21"/>
          <w:szCs w:val="21"/>
          <w:u w:val="single"/>
        </w:rPr>
        <w:t>揭阳空港经济区财政局档案整理服务项目（第二批）</w:t>
      </w:r>
    </w:p>
    <w:p w:rsidR="00A71A22" w:rsidRDefault="00A71A22">
      <w:pPr>
        <w:adjustRightInd w:val="0"/>
        <w:snapToGrid w:val="0"/>
        <w:spacing w:line="360" w:lineRule="auto"/>
        <w:ind w:left="1054" w:hangingChars="500" w:hanging="1054"/>
        <w:jc w:val="left"/>
        <w:rPr>
          <w:rFonts w:ascii="宋体" w:hAnsi="宋体"/>
          <w:b/>
          <w:bCs/>
          <w:caps/>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A71A22">
        <w:trPr>
          <w:trHeight w:val="479"/>
          <w:jc w:val="center"/>
        </w:trPr>
        <w:tc>
          <w:tcPr>
            <w:tcW w:w="816"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序号</w:t>
            </w:r>
          </w:p>
        </w:tc>
        <w:tc>
          <w:tcPr>
            <w:tcW w:w="1215"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项目名称</w:t>
            </w:r>
          </w:p>
        </w:tc>
        <w:tc>
          <w:tcPr>
            <w:tcW w:w="1267"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内容</w:t>
            </w:r>
          </w:p>
        </w:tc>
        <w:tc>
          <w:tcPr>
            <w:tcW w:w="1117"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数量</w:t>
            </w:r>
          </w:p>
        </w:tc>
        <w:tc>
          <w:tcPr>
            <w:tcW w:w="1400"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成交额（元）</w:t>
            </w:r>
          </w:p>
        </w:tc>
        <w:tc>
          <w:tcPr>
            <w:tcW w:w="1233"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完成日期</w:t>
            </w:r>
          </w:p>
        </w:tc>
        <w:tc>
          <w:tcPr>
            <w:tcW w:w="1183"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用户单位</w:t>
            </w:r>
          </w:p>
        </w:tc>
        <w:tc>
          <w:tcPr>
            <w:tcW w:w="1220"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联系电话</w:t>
            </w:r>
          </w:p>
        </w:tc>
        <w:tc>
          <w:tcPr>
            <w:tcW w:w="817" w:type="dxa"/>
            <w:vAlign w:val="center"/>
          </w:tcPr>
          <w:p w:rsidR="00A71A22" w:rsidRDefault="00CD61B6">
            <w:pPr>
              <w:pStyle w:val="a6"/>
              <w:snapToGrid w:val="0"/>
              <w:ind w:firstLine="0"/>
              <w:jc w:val="center"/>
              <w:rPr>
                <w:rFonts w:hAnsi="宋体"/>
                <w:bCs/>
                <w:kern w:val="2"/>
                <w:sz w:val="21"/>
                <w:szCs w:val="24"/>
              </w:rPr>
            </w:pPr>
            <w:r>
              <w:rPr>
                <w:rFonts w:hAnsi="宋体" w:hint="eastAsia"/>
                <w:bCs/>
                <w:kern w:val="2"/>
                <w:sz w:val="21"/>
                <w:szCs w:val="24"/>
              </w:rPr>
              <w:t>备注</w:t>
            </w:r>
          </w:p>
        </w:tc>
      </w:tr>
      <w:tr w:rsidR="00A71A22">
        <w:trPr>
          <w:trHeight w:val="850"/>
          <w:jc w:val="center"/>
        </w:trPr>
        <w:tc>
          <w:tcPr>
            <w:tcW w:w="816" w:type="dxa"/>
            <w:vAlign w:val="center"/>
          </w:tcPr>
          <w:p w:rsidR="00A71A22" w:rsidRDefault="00A71A22">
            <w:pPr>
              <w:pStyle w:val="a6"/>
              <w:snapToGrid w:val="0"/>
              <w:ind w:firstLine="0"/>
              <w:jc w:val="center"/>
              <w:rPr>
                <w:rFonts w:hAnsi="宋体"/>
                <w:bCs/>
                <w:kern w:val="2"/>
                <w:sz w:val="21"/>
                <w:szCs w:val="24"/>
              </w:rPr>
            </w:pPr>
          </w:p>
        </w:tc>
        <w:tc>
          <w:tcPr>
            <w:tcW w:w="1215" w:type="dxa"/>
            <w:vAlign w:val="center"/>
          </w:tcPr>
          <w:p w:rsidR="00A71A22" w:rsidRDefault="00A71A22">
            <w:pPr>
              <w:pStyle w:val="a6"/>
              <w:snapToGrid w:val="0"/>
              <w:ind w:firstLine="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ind w:firstLine="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r w:rsidR="00A71A22">
        <w:trPr>
          <w:trHeight w:val="850"/>
          <w:jc w:val="center"/>
        </w:trPr>
        <w:tc>
          <w:tcPr>
            <w:tcW w:w="816" w:type="dxa"/>
            <w:vAlign w:val="center"/>
          </w:tcPr>
          <w:p w:rsidR="00A71A22" w:rsidRDefault="00A71A22">
            <w:pPr>
              <w:pStyle w:val="a6"/>
              <w:snapToGrid w:val="0"/>
              <w:jc w:val="center"/>
              <w:rPr>
                <w:rFonts w:hAnsi="宋体"/>
                <w:bCs/>
                <w:kern w:val="2"/>
                <w:sz w:val="21"/>
                <w:szCs w:val="24"/>
              </w:rPr>
            </w:pPr>
          </w:p>
        </w:tc>
        <w:tc>
          <w:tcPr>
            <w:tcW w:w="1215" w:type="dxa"/>
            <w:vAlign w:val="center"/>
          </w:tcPr>
          <w:p w:rsidR="00A71A22" w:rsidRDefault="00A71A22">
            <w:pPr>
              <w:pStyle w:val="a6"/>
              <w:snapToGrid w:val="0"/>
              <w:jc w:val="center"/>
              <w:rPr>
                <w:rFonts w:hAnsi="宋体"/>
                <w:bCs/>
                <w:kern w:val="2"/>
                <w:sz w:val="21"/>
                <w:szCs w:val="24"/>
              </w:rPr>
            </w:pPr>
          </w:p>
        </w:tc>
        <w:tc>
          <w:tcPr>
            <w:tcW w:w="1267" w:type="dxa"/>
            <w:vAlign w:val="center"/>
          </w:tcPr>
          <w:p w:rsidR="00A71A22" w:rsidRDefault="00A71A22">
            <w:pPr>
              <w:pStyle w:val="a6"/>
              <w:snapToGrid w:val="0"/>
              <w:jc w:val="center"/>
              <w:rPr>
                <w:rFonts w:hAnsi="宋体"/>
                <w:bCs/>
                <w:kern w:val="2"/>
                <w:sz w:val="21"/>
                <w:szCs w:val="24"/>
              </w:rPr>
            </w:pPr>
          </w:p>
        </w:tc>
        <w:tc>
          <w:tcPr>
            <w:tcW w:w="1117" w:type="dxa"/>
            <w:vAlign w:val="center"/>
          </w:tcPr>
          <w:p w:rsidR="00A71A22" w:rsidRDefault="00A71A22">
            <w:pPr>
              <w:pStyle w:val="a6"/>
              <w:snapToGrid w:val="0"/>
              <w:jc w:val="center"/>
              <w:rPr>
                <w:rFonts w:hAnsi="宋体"/>
                <w:bCs/>
                <w:kern w:val="2"/>
                <w:sz w:val="21"/>
                <w:szCs w:val="24"/>
              </w:rPr>
            </w:pPr>
          </w:p>
        </w:tc>
        <w:tc>
          <w:tcPr>
            <w:tcW w:w="1400" w:type="dxa"/>
            <w:vAlign w:val="center"/>
          </w:tcPr>
          <w:p w:rsidR="00A71A22" w:rsidRDefault="00A71A22">
            <w:pPr>
              <w:pStyle w:val="a6"/>
              <w:snapToGrid w:val="0"/>
              <w:jc w:val="center"/>
              <w:rPr>
                <w:rFonts w:hAnsi="宋体"/>
                <w:bCs/>
                <w:kern w:val="2"/>
                <w:sz w:val="21"/>
                <w:szCs w:val="24"/>
              </w:rPr>
            </w:pPr>
          </w:p>
        </w:tc>
        <w:tc>
          <w:tcPr>
            <w:tcW w:w="1233" w:type="dxa"/>
            <w:vAlign w:val="center"/>
          </w:tcPr>
          <w:p w:rsidR="00A71A22" w:rsidRDefault="00A71A22">
            <w:pPr>
              <w:pStyle w:val="a6"/>
              <w:snapToGrid w:val="0"/>
              <w:jc w:val="center"/>
              <w:rPr>
                <w:rFonts w:hAnsi="宋体"/>
                <w:bCs/>
                <w:kern w:val="2"/>
                <w:sz w:val="21"/>
                <w:szCs w:val="24"/>
              </w:rPr>
            </w:pPr>
          </w:p>
        </w:tc>
        <w:tc>
          <w:tcPr>
            <w:tcW w:w="1183" w:type="dxa"/>
            <w:vAlign w:val="center"/>
          </w:tcPr>
          <w:p w:rsidR="00A71A22" w:rsidRDefault="00A71A22">
            <w:pPr>
              <w:pStyle w:val="a6"/>
              <w:snapToGrid w:val="0"/>
              <w:jc w:val="center"/>
              <w:rPr>
                <w:rFonts w:hAnsi="宋体"/>
                <w:bCs/>
                <w:kern w:val="2"/>
                <w:sz w:val="21"/>
                <w:szCs w:val="24"/>
              </w:rPr>
            </w:pPr>
          </w:p>
        </w:tc>
        <w:tc>
          <w:tcPr>
            <w:tcW w:w="1220" w:type="dxa"/>
            <w:vAlign w:val="center"/>
          </w:tcPr>
          <w:p w:rsidR="00A71A22" w:rsidRDefault="00A71A22">
            <w:pPr>
              <w:pStyle w:val="a6"/>
              <w:snapToGrid w:val="0"/>
              <w:jc w:val="center"/>
              <w:rPr>
                <w:rFonts w:hAnsi="宋体"/>
                <w:bCs/>
                <w:kern w:val="2"/>
                <w:sz w:val="21"/>
                <w:szCs w:val="24"/>
              </w:rPr>
            </w:pPr>
          </w:p>
        </w:tc>
        <w:tc>
          <w:tcPr>
            <w:tcW w:w="817" w:type="dxa"/>
            <w:vAlign w:val="center"/>
          </w:tcPr>
          <w:p w:rsidR="00A71A22" w:rsidRDefault="00A71A22">
            <w:pPr>
              <w:pStyle w:val="a6"/>
              <w:snapToGrid w:val="0"/>
              <w:jc w:val="center"/>
              <w:rPr>
                <w:rFonts w:hAnsi="宋体"/>
                <w:bCs/>
                <w:kern w:val="2"/>
                <w:sz w:val="21"/>
                <w:szCs w:val="24"/>
              </w:rPr>
            </w:pPr>
          </w:p>
        </w:tc>
      </w:tr>
    </w:tbl>
    <w:p w:rsidR="00A71A22" w:rsidRDefault="00CD61B6">
      <w:pPr>
        <w:pStyle w:val="a6"/>
        <w:ind w:firstLine="0"/>
        <w:rPr>
          <w:rFonts w:hAnsi="宋体"/>
          <w:bCs/>
          <w:sz w:val="21"/>
        </w:rPr>
      </w:pPr>
      <w:r>
        <w:rPr>
          <w:rFonts w:hAnsi="宋体" w:hint="eastAsia"/>
          <w:bCs/>
          <w:sz w:val="21"/>
        </w:rPr>
        <w:t>注：如本表格式内容不能满足需要，供应商可自行划表填写，但必须体现以上内容。</w:t>
      </w:r>
    </w:p>
    <w:p w:rsidR="00A71A22" w:rsidRDefault="00A71A22">
      <w:pPr>
        <w:pStyle w:val="a6"/>
        <w:ind w:firstLine="0"/>
        <w:rPr>
          <w:rFonts w:hAnsi="宋体"/>
          <w:bCs/>
          <w:sz w:val="21"/>
        </w:rPr>
      </w:pPr>
    </w:p>
    <w:p w:rsidR="00A71A22" w:rsidRDefault="00A71A22">
      <w:pPr>
        <w:pStyle w:val="a6"/>
        <w:ind w:firstLine="0"/>
        <w:rPr>
          <w:rFonts w:hAnsi="宋体"/>
          <w:bCs/>
          <w:sz w:val="21"/>
        </w:rPr>
      </w:pPr>
    </w:p>
    <w:p w:rsidR="00A71A22" w:rsidRDefault="00A71A22">
      <w:pPr>
        <w:pStyle w:val="a6"/>
        <w:ind w:firstLine="0"/>
        <w:rPr>
          <w:rFonts w:hAnsi="宋体"/>
          <w:bCs/>
          <w:sz w:val="21"/>
        </w:rPr>
      </w:pPr>
    </w:p>
    <w:p w:rsidR="00A71A22" w:rsidRDefault="00A71A22">
      <w:pPr>
        <w:pStyle w:val="a6"/>
        <w:ind w:firstLine="0"/>
        <w:rPr>
          <w:rFonts w:hAnsi="宋体"/>
          <w:bCs/>
          <w:sz w:val="21"/>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360" w:lineRule="auto"/>
        <w:rPr>
          <w:rFonts w:ascii="宋体" w:hAnsi="宋体"/>
          <w:bCs/>
          <w:szCs w:val="21"/>
        </w:rPr>
      </w:pPr>
      <w:r>
        <w:rPr>
          <w:rFonts w:ascii="宋体" w:hAnsi="宋体" w:hint="eastAsia"/>
          <w:bCs/>
          <w:szCs w:val="21"/>
        </w:rPr>
        <w:t>供应商名称（加盖公章）：</w:t>
      </w:r>
    </w:p>
    <w:p w:rsidR="00A71A22" w:rsidRDefault="00CD61B6">
      <w:pPr>
        <w:pStyle w:val="a6"/>
        <w:ind w:firstLine="0"/>
        <w:rPr>
          <w:rFonts w:hAnsi="宋体"/>
          <w:bCs/>
          <w:sz w:val="21"/>
          <w:szCs w:val="21"/>
        </w:rPr>
      </w:pPr>
      <w:r>
        <w:rPr>
          <w:rFonts w:hAnsi="宋体" w:hint="eastAsia"/>
          <w:bCs/>
          <w:sz w:val="21"/>
          <w:szCs w:val="21"/>
        </w:rPr>
        <w:t>日期：年月日</w:t>
      </w: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A71A22">
      <w:pPr>
        <w:pStyle w:val="a6"/>
        <w:ind w:firstLine="0"/>
        <w:rPr>
          <w:rFonts w:hAnsi="宋体"/>
          <w:bCs/>
          <w:sz w:val="21"/>
          <w:szCs w:val="21"/>
        </w:rPr>
      </w:pPr>
    </w:p>
    <w:p w:rsidR="00A71A22" w:rsidRDefault="00CD61B6">
      <w:pPr>
        <w:pStyle w:val="21"/>
        <w:numPr>
          <w:ilvl w:val="0"/>
          <w:numId w:val="0"/>
        </w:numPr>
        <w:spacing w:line="400" w:lineRule="exact"/>
        <w:rPr>
          <w:rFonts w:hAnsi="黑体" w:cs="黑体"/>
          <w:sz w:val="28"/>
          <w:szCs w:val="28"/>
        </w:rPr>
      </w:pPr>
      <w:bookmarkStart w:id="356" w:name="_Toc430771089"/>
      <w:bookmarkStart w:id="357" w:name="_Toc7149"/>
      <w:bookmarkStart w:id="358" w:name="_Toc11866431"/>
      <w:bookmarkStart w:id="359" w:name="_Toc432682754"/>
      <w:bookmarkStart w:id="360" w:name="_Toc16188"/>
      <w:bookmarkStart w:id="361" w:name="_Toc432695229"/>
      <w:bookmarkStart w:id="362" w:name="_Toc11866689"/>
      <w:bookmarkStart w:id="363" w:name="_Toc343248448"/>
      <w:bookmarkStart w:id="364" w:name="_Toc340507472"/>
      <w:bookmarkStart w:id="365" w:name="_Toc333237708"/>
      <w:bookmarkStart w:id="366" w:name="_Toc333237819"/>
      <w:bookmarkStart w:id="367" w:name="_Toc336681610"/>
      <w:bookmarkStart w:id="368" w:name="_Toc333935376"/>
      <w:bookmarkStart w:id="369" w:name="_Toc366072562"/>
      <w:bookmarkStart w:id="370" w:name="_Toc343247130"/>
      <w:bookmarkStart w:id="371" w:name="_Toc340672899"/>
      <w:bookmarkStart w:id="372" w:name="_Toc343612950"/>
      <w:bookmarkStart w:id="373" w:name="_Toc331512931"/>
      <w:bookmarkStart w:id="374" w:name="_Toc365985211"/>
      <w:bookmarkStart w:id="375" w:name="_Toc339020263"/>
      <w:bookmarkStart w:id="376" w:name="_Toc342060405"/>
      <w:bookmarkStart w:id="377" w:name="_Toc339020125"/>
      <w:bookmarkStart w:id="378" w:name="_Toc339441117"/>
      <w:bookmarkStart w:id="379" w:name="_Toc342312473"/>
      <w:bookmarkStart w:id="380" w:name="_Toc340677100"/>
      <w:bookmarkStart w:id="381" w:name="_Toc332270377"/>
      <w:bookmarkStart w:id="382" w:name="_Toc332206739"/>
      <w:bookmarkStart w:id="383" w:name="_Toc339020045"/>
      <w:bookmarkStart w:id="384" w:name="_Toc350438779"/>
      <w:bookmarkStart w:id="385" w:name="_Toc345312627"/>
      <w:bookmarkStart w:id="386" w:name="_Toc339019919"/>
      <w:bookmarkStart w:id="387" w:name="_Toc350756480"/>
      <w:bookmarkStart w:id="388" w:name="_Toc342296791"/>
      <w:bookmarkStart w:id="389" w:name="_Toc333238664"/>
      <w:bookmarkStart w:id="390" w:name="_Toc341348370"/>
      <w:bookmarkStart w:id="391" w:name="_Toc337632388"/>
      <w:bookmarkStart w:id="392" w:name="_Toc336681965"/>
      <w:bookmarkStart w:id="393" w:name="_Toc365967105"/>
      <w:bookmarkStart w:id="394" w:name="_Toc330460016"/>
      <w:bookmarkStart w:id="395" w:name="_Toc331684072"/>
      <w:bookmarkStart w:id="396" w:name="_Toc339362330"/>
      <w:bookmarkStart w:id="397" w:name="_Toc342398160"/>
      <w:bookmarkStart w:id="398" w:name="_Toc333935717"/>
      <w:bookmarkStart w:id="399" w:name="_Toc102451601"/>
      <w:r>
        <w:rPr>
          <w:rFonts w:hint="eastAsia"/>
          <w:sz w:val="28"/>
          <w:szCs w:val="28"/>
        </w:rPr>
        <w:lastRenderedPageBreak/>
        <w:t>附件七：</w:t>
      </w:r>
      <w:r>
        <w:rPr>
          <w:rFonts w:hAnsi="黑体" w:cs="黑体" w:hint="eastAsia"/>
          <w:sz w:val="28"/>
          <w:szCs w:val="28"/>
        </w:rPr>
        <w:t>中小微企业声明函</w:t>
      </w:r>
      <w:bookmarkEnd w:id="356"/>
      <w:bookmarkEnd w:id="357"/>
      <w:bookmarkEnd w:id="358"/>
      <w:bookmarkEnd w:id="359"/>
      <w:bookmarkEnd w:id="360"/>
      <w:bookmarkEnd w:id="361"/>
      <w:bookmarkEnd w:id="362"/>
    </w:p>
    <w:p w:rsidR="00A71A22" w:rsidRDefault="00CD61B6">
      <w:pPr>
        <w:spacing w:line="440" w:lineRule="exact"/>
        <w:ind w:firstLine="420"/>
        <w:rPr>
          <w:rFonts w:ascii="宋体"/>
        </w:rPr>
      </w:pPr>
      <w:r>
        <w:rPr>
          <w:rFonts w:ascii="宋体" w:hAnsi="宋体" w:cs="宋体" w:hint="eastAsia"/>
        </w:rPr>
        <w:t>本公司郑重声明，根据《政府采购促进中小企业发展暂行办法》（财库</w:t>
      </w:r>
      <w:r>
        <w:rPr>
          <w:rFonts w:ascii="宋体" w:hAnsi="宋体" w:cs="宋体"/>
        </w:rPr>
        <w:t xml:space="preserve">[2011]181 </w:t>
      </w:r>
      <w:r>
        <w:rPr>
          <w:rFonts w:ascii="宋体" w:hAnsi="宋体" w:cs="宋体" w:hint="eastAsia"/>
        </w:rPr>
        <w:t>号）的规定，本公司为</w:t>
      </w:r>
      <w:r>
        <w:rPr>
          <w:rFonts w:ascii="宋体" w:hAnsi="宋体" w:cs="宋体"/>
          <w:u w:val="single"/>
        </w:rPr>
        <w:t>______</w:t>
      </w:r>
      <w:r>
        <w:rPr>
          <w:rFonts w:ascii="宋体" w:hAnsi="宋体" w:cs="宋体" w:hint="eastAsia"/>
        </w:rPr>
        <w:t>（请填写：中型、小型、微型）企业。即，本公司同时满足以下条件：</w:t>
      </w:r>
    </w:p>
    <w:p w:rsidR="00A71A22" w:rsidRDefault="00CD61B6">
      <w:pPr>
        <w:spacing w:line="440" w:lineRule="exact"/>
        <w:ind w:firstLine="420"/>
        <w:rPr>
          <w:rFonts w:ascii="宋体"/>
        </w:rPr>
      </w:pPr>
      <w:r>
        <w:rPr>
          <w:rFonts w:ascii="宋体" w:hAnsi="宋体" w:cs="宋体"/>
        </w:rPr>
        <w:t xml:space="preserve"> 1.</w:t>
      </w:r>
      <w:r>
        <w:rPr>
          <w:rFonts w:ascii="宋体" w:hAnsi="宋体" w:cs="宋体" w:hint="eastAsia"/>
        </w:rPr>
        <w:t>根据《工业和信息化部、国家统计局、国家发展和改革委员会、财政部关于印发中小企业划型标准规定的通知》（工信部联企业</w:t>
      </w:r>
      <w:r>
        <w:rPr>
          <w:rFonts w:ascii="宋体" w:hAnsi="宋体" w:cs="宋体"/>
        </w:rPr>
        <w:t xml:space="preserve">[2011]300 </w:t>
      </w:r>
      <w:r>
        <w:rPr>
          <w:rFonts w:ascii="宋体" w:hAnsi="宋体" w:cs="宋体" w:hint="eastAsia"/>
        </w:rPr>
        <w:t>号）规定的划分标准：第四条第</w:t>
      </w:r>
      <w:r>
        <w:rPr>
          <w:rFonts w:ascii="宋体" w:hAnsi="宋体" w:cs="宋体"/>
          <w:u w:val="single"/>
        </w:rPr>
        <w:t>______</w:t>
      </w:r>
      <w:r>
        <w:rPr>
          <w:rFonts w:ascii="宋体" w:hAnsi="宋体" w:cs="宋体" w:hint="eastAsia"/>
        </w:rPr>
        <w:t>项</w:t>
      </w:r>
      <w:r>
        <w:rPr>
          <w:rFonts w:ascii="宋体" w:hAnsi="宋体" w:cs="宋体"/>
          <w:u w:val="single"/>
        </w:rPr>
        <w:t>_________</w:t>
      </w:r>
      <w:r>
        <w:rPr>
          <w:rFonts w:ascii="宋体" w:hAnsi="宋体" w:cs="宋体" w:hint="eastAsia"/>
        </w:rPr>
        <w:t>行业，本公司（此处填写从业人员或营业收入的具体数据），为</w:t>
      </w:r>
      <w:r>
        <w:rPr>
          <w:rFonts w:ascii="宋体" w:hAnsi="宋体" w:cs="宋体"/>
          <w:u w:val="single"/>
        </w:rPr>
        <w:t xml:space="preserve"> ______</w:t>
      </w:r>
      <w:r>
        <w:rPr>
          <w:rFonts w:ascii="宋体" w:hAnsi="宋体" w:cs="宋体" w:hint="eastAsia"/>
        </w:rPr>
        <w:t>（请填写：中型、小型、微型）企业。</w:t>
      </w:r>
    </w:p>
    <w:p w:rsidR="00A71A22" w:rsidRDefault="00CD61B6">
      <w:pPr>
        <w:spacing w:line="440" w:lineRule="exact"/>
        <w:rPr>
          <w:rFonts w:ascii="宋体"/>
        </w:rPr>
      </w:pPr>
      <w:r>
        <w:rPr>
          <w:rFonts w:ascii="宋体" w:hAnsi="宋体" w:cs="宋体"/>
        </w:rPr>
        <w:t xml:space="preserve">     2.</w:t>
      </w:r>
      <w:r>
        <w:rPr>
          <w:rFonts w:ascii="宋体" w:hAnsi="宋体" w:cs="宋体" w:hint="eastAsia"/>
        </w:rPr>
        <w:t>本公司参加</w:t>
      </w:r>
      <w:r>
        <w:rPr>
          <w:rFonts w:ascii="宋体" w:hAnsi="宋体" w:hint="eastAsia"/>
        </w:rPr>
        <w:t>（项目名称：）</w:t>
      </w:r>
      <w:r>
        <w:rPr>
          <w:rFonts w:ascii="宋体" w:hAnsi="宋体" w:cs="宋体" w:hint="eastAsia"/>
        </w:rPr>
        <w:t>（项目编号：）采购活动提供本企业制造的货物，由本企业承担工程、提供服务，或者提供其他</w:t>
      </w:r>
      <w:r>
        <w:rPr>
          <w:rFonts w:ascii="宋体" w:hAnsi="宋体" w:cs="宋体"/>
          <w:u w:val="single"/>
        </w:rPr>
        <w:t>______</w:t>
      </w:r>
      <w:r>
        <w:rPr>
          <w:rFonts w:ascii="宋体" w:hAnsi="宋体" w:cs="宋体" w:hint="eastAsia"/>
        </w:rPr>
        <w:t>（请填写：中型、小型、微型）企业制造的货物。本条所称货物不包括使用大型企业注册商标的货物。本公司对上述声明的真实性负责。如有虚假，将依法承担相应责任。</w:t>
      </w:r>
    </w:p>
    <w:p w:rsidR="00A71A22" w:rsidRDefault="00CD61B6">
      <w:pPr>
        <w:spacing w:line="440" w:lineRule="exact"/>
        <w:rPr>
          <w:rFonts w:ascii="宋体"/>
        </w:rPr>
      </w:pPr>
      <w:r>
        <w:rPr>
          <w:rFonts w:ascii="宋体" w:hAnsi="宋体" w:cs="宋体" w:hint="eastAsia"/>
        </w:rPr>
        <w:t>本公司对上述声明的真实性负责。如有虚假，将依法承担相应责任。</w:t>
      </w:r>
    </w:p>
    <w:p w:rsidR="00A71A22" w:rsidRDefault="00A71A22">
      <w:pPr>
        <w:spacing w:line="440" w:lineRule="exact"/>
        <w:rPr>
          <w:rFonts w:ascii="宋体"/>
        </w:rPr>
      </w:pPr>
    </w:p>
    <w:p w:rsidR="00A71A22" w:rsidRDefault="00A71A22">
      <w:pPr>
        <w:spacing w:line="440" w:lineRule="exact"/>
        <w:rPr>
          <w:rFonts w:ascii="宋体"/>
        </w:rPr>
      </w:pPr>
    </w:p>
    <w:p w:rsidR="00A71A22" w:rsidRDefault="00A71A22">
      <w:pPr>
        <w:spacing w:line="440" w:lineRule="exact"/>
        <w:rPr>
          <w:rFonts w:ascii="宋体"/>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360" w:lineRule="auto"/>
        <w:rPr>
          <w:rFonts w:ascii="宋体" w:hAnsi="宋体"/>
          <w:bCs/>
          <w:szCs w:val="21"/>
        </w:rPr>
      </w:pPr>
      <w:r>
        <w:rPr>
          <w:rFonts w:ascii="宋体" w:hAnsi="宋体" w:hint="eastAsia"/>
          <w:bCs/>
          <w:szCs w:val="21"/>
        </w:rPr>
        <w:t>供应商名称（加盖公章）：</w:t>
      </w:r>
    </w:p>
    <w:p w:rsidR="00A71A22" w:rsidRDefault="00CD61B6">
      <w:pPr>
        <w:spacing w:line="440" w:lineRule="exact"/>
        <w:rPr>
          <w:rFonts w:ascii="宋体"/>
        </w:rPr>
      </w:pPr>
      <w:r>
        <w:rPr>
          <w:rFonts w:ascii="宋体" w:hAnsi="宋体" w:hint="eastAsia"/>
          <w:bCs/>
          <w:szCs w:val="21"/>
        </w:rPr>
        <w:t>日期：年月日</w:t>
      </w:r>
    </w:p>
    <w:p w:rsidR="00A71A22" w:rsidRDefault="00A71A22">
      <w:pPr>
        <w:spacing w:line="440" w:lineRule="exact"/>
        <w:rPr>
          <w:rFonts w:ascii="宋体"/>
        </w:rPr>
      </w:pPr>
    </w:p>
    <w:p w:rsidR="00A71A22" w:rsidRDefault="00A71A22">
      <w:pPr>
        <w:spacing w:line="440" w:lineRule="exact"/>
        <w:jc w:val="center"/>
        <w:rPr>
          <w:rFonts w:ascii="宋体"/>
        </w:rPr>
      </w:pPr>
    </w:p>
    <w:p w:rsidR="00A71A22" w:rsidRDefault="00A71A22">
      <w:pPr>
        <w:spacing w:line="440" w:lineRule="exact"/>
        <w:jc w:val="center"/>
        <w:rPr>
          <w:rFonts w:ascii="宋体"/>
        </w:rPr>
      </w:pPr>
    </w:p>
    <w:p w:rsidR="00A71A22" w:rsidRDefault="00A71A22">
      <w:pPr>
        <w:spacing w:line="440" w:lineRule="exact"/>
        <w:jc w:val="center"/>
        <w:rPr>
          <w:rFonts w:ascii="宋体"/>
        </w:rPr>
      </w:pPr>
    </w:p>
    <w:p w:rsidR="00A71A22" w:rsidRDefault="00A71A22">
      <w:pPr>
        <w:spacing w:line="440" w:lineRule="exact"/>
        <w:jc w:val="center"/>
        <w:rPr>
          <w:rFonts w:ascii="宋体"/>
        </w:rPr>
      </w:pPr>
    </w:p>
    <w:p w:rsidR="00A71A22" w:rsidRDefault="00A71A22">
      <w:pPr>
        <w:spacing w:line="440" w:lineRule="exact"/>
        <w:jc w:val="center"/>
        <w:rPr>
          <w:rFonts w:ascii="宋体"/>
        </w:rPr>
      </w:pPr>
    </w:p>
    <w:p w:rsidR="00A71A22" w:rsidRDefault="00CD61B6">
      <w:pPr>
        <w:adjustRightInd w:val="0"/>
        <w:snapToGrid w:val="0"/>
        <w:spacing w:line="440" w:lineRule="exact"/>
        <w:rPr>
          <w:rFonts w:ascii="宋体" w:hAnsi="宋体"/>
          <w:bCs/>
        </w:rPr>
      </w:pPr>
      <w:r>
        <w:rPr>
          <w:rFonts w:ascii="宋体" w:hAnsi="宋体" w:hint="eastAsia"/>
          <w:bCs/>
        </w:rPr>
        <w:t>说明：提供其他中小微企业制造的货物，必须同时提供该中小微企业的声明函。</w:t>
      </w:r>
    </w:p>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A71A22">
      <w:pPr>
        <w:pStyle w:val="a6"/>
      </w:pPr>
    </w:p>
    <w:p w:rsidR="00A71A22" w:rsidRDefault="00A71A22">
      <w:pPr>
        <w:pStyle w:val="a6"/>
        <w:ind w:firstLine="0"/>
      </w:pPr>
    </w:p>
    <w:p w:rsidR="00A71A22" w:rsidRDefault="00CD61B6">
      <w:pPr>
        <w:pStyle w:val="21"/>
        <w:keepLines w:val="0"/>
        <w:numPr>
          <w:ilvl w:val="0"/>
          <w:numId w:val="0"/>
        </w:numPr>
        <w:tabs>
          <w:tab w:val="left" w:pos="851"/>
        </w:tabs>
        <w:spacing w:before="0" w:after="0" w:line="360" w:lineRule="auto"/>
        <w:rPr>
          <w:rFonts w:ascii="宋体"/>
          <w:sz w:val="28"/>
          <w:szCs w:val="28"/>
        </w:rPr>
      </w:pPr>
      <w:bookmarkStart w:id="400" w:name="_Toc31977"/>
      <w:bookmarkStart w:id="401" w:name="_Toc11866432"/>
      <w:bookmarkStart w:id="402" w:name="_Toc32373"/>
      <w:bookmarkStart w:id="403" w:name="_Toc20242"/>
      <w:bookmarkStart w:id="404" w:name="_Toc11866690"/>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hint="eastAsia"/>
          <w:sz w:val="28"/>
          <w:szCs w:val="28"/>
        </w:rPr>
        <w:lastRenderedPageBreak/>
        <w:t>附件八：</w:t>
      </w:r>
      <w:r>
        <w:rPr>
          <w:rFonts w:hAnsi="黑体" w:cs="黑体" w:hint="eastAsia"/>
          <w:sz w:val="28"/>
          <w:szCs w:val="28"/>
        </w:rPr>
        <w:t>残疾人福利性单位声明函</w:t>
      </w:r>
      <w:bookmarkEnd w:id="400"/>
      <w:bookmarkEnd w:id="401"/>
      <w:bookmarkEnd w:id="402"/>
      <w:bookmarkEnd w:id="403"/>
      <w:bookmarkEnd w:id="404"/>
    </w:p>
    <w:p w:rsidR="00A71A22" w:rsidRDefault="00A71A22">
      <w:pPr>
        <w:spacing w:line="360" w:lineRule="auto"/>
        <w:jc w:val="center"/>
        <w:rPr>
          <w:rFonts w:ascii="宋体" w:hAnsi="宋体"/>
          <w:b/>
          <w:sz w:val="24"/>
        </w:rPr>
      </w:pPr>
    </w:p>
    <w:p w:rsidR="00A71A22" w:rsidRDefault="00CD61B6">
      <w:pPr>
        <w:spacing w:line="360" w:lineRule="auto"/>
        <w:jc w:val="center"/>
        <w:rPr>
          <w:rFonts w:ascii="宋体" w:hAnsi="宋体"/>
          <w:b/>
          <w:sz w:val="24"/>
        </w:rPr>
      </w:pPr>
      <w:r>
        <w:rPr>
          <w:rFonts w:ascii="宋体" w:hAnsi="宋体" w:hint="eastAsia"/>
          <w:b/>
          <w:sz w:val="24"/>
        </w:rPr>
        <w:t>残疾人福利性单位声明函</w:t>
      </w:r>
    </w:p>
    <w:p w:rsidR="00A71A22" w:rsidRDefault="00A71A22">
      <w:pPr>
        <w:spacing w:line="360" w:lineRule="auto"/>
        <w:jc w:val="center"/>
        <w:rPr>
          <w:rFonts w:ascii="宋体" w:hAnsi="宋体"/>
          <w:b/>
          <w:sz w:val="24"/>
        </w:rPr>
      </w:pPr>
    </w:p>
    <w:p w:rsidR="00A71A22" w:rsidRDefault="00CD61B6">
      <w:pPr>
        <w:spacing w:line="480" w:lineRule="auto"/>
        <w:jc w:val="left"/>
        <w:rPr>
          <w:rFonts w:ascii="宋体" w:hAnsi="宋体" w:cs="宋体"/>
        </w:rPr>
      </w:pPr>
      <w:r>
        <w:rPr>
          <w:rFonts w:ascii="宋体" w:hAnsi="宋体" w:cs="宋体" w:hint="eastAsia"/>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71A22" w:rsidRDefault="00CD61B6">
      <w:pPr>
        <w:spacing w:line="480" w:lineRule="auto"/>
        <w:ind w:firstLineChars="200" w:firstLine="420"/>
        <w:jc w:val="left"/>
        <w:rPr>
          <w:rFonts w:ascii="宋体" w:hAnsi="宋体" w:cs="宋体"/>
        </w:rPr>
      </w:pPr>
      <w:r>
        <w:rPr>
          <w:rFonts w:ascii="宋体" w:hAnsi="宋体" w:cs="宋体" w:hint="eastAsia"/>
        </w:rPr>
        <w:t>本单位对上述声明的真实性负责。如有虚假，将依法承担相应责任。</w:t>
      </w:r>
    </w:p>
    <w:p w:rsidR="00A71A22" w:rsidRDefault="00A71A22">
      <w:pPr>
        <w:spacing w:line="360" w:lineRule="auto"/>
        <w:ind w:firstLineChars="200" w:firstLine="420"/>
        <w:rPr>
          <w:rFonts w:ascii="宋体" w:hAnsi="宋体" w:cs="宋体"/>
        </w:rPr>
      </w:pPr>
    </w:p>
    <w:p w:rsidR="00A71A22" w:rsidRDefault="00A71A22">
      <w:pPr>
        <w:adjustRightInd w:val="0"/>
        <w:snapToGrid w:val="0"/>
        <w:spacing w:line="440" w:lineRule="exact"/>
        <w:rPr>
          <w:rFonts w:ascii="宋体" w:hAnsi="宋体"/>
          <w:bCs/>
          <w:szCs w:val="21"/>
        </w:rPr>
      </w:pPr>
    </w:p>
    <w:p w:rsidR="00A71A22" w:rsidRDefault="00A71A22">
      <w:pPr>
        <w:adjustRightInd w:val="0"/>
        <w:snapToGrid w:val="0"/>
        <w:spacing w:line="440" w:lineRule="exact"/>
        <w:rPr>
          <w:rFonts w:ascii="宋体" w:hAnsi="宋体"/>
          <w:bCs/>
          <w:szCs w:val="21"/>
        </w:rPr>
      </w:pPr>
    </w:p>
    <w:p w:rsidR="00A71A22" w:rsidRDefault="00A71A22">
      <w:pPr>
        <w:adjustRightInd w:val="0"/>
        <w:snapToGrid w:val="0"/>
        <w:spacing w:line="440" w:lineRule="exact"/>
        <w:rPr>
          <w:rFonts w:ascii="宋体" w:hAnsi="宋体"/>
          <w:bCs/>
          <w:szCs w:val="21"/>
        </w:rPr>
      </w:pPr>
    </w:p>
    <w:p w:rsidR="00A71A22" w:rsidRDefault="00A71A22">
      <w:pPr>
        <w:adjustRightInd w:val="0"/>
        <w:snapToGrid w:val="0"/>
        <w:spacing w:line="440" w:lineRule="exact"/>
        <w:rPr>
          <w:rFonts w:ascii="宋体" w:hAnsi="宋体"/>
          <w:bCs/>
          <w:szCs w:val="21"/>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r w:rsidR="00CD61B6">
        <w:rPr>
          <w:rFonts w:ascii="宋体" w:hAnsi="宋体" w:hint="eastAsia"/>
          <w:bCs/>
          <w:szCs w:val="21"/>
        </w:rPr>
        <w:t xml:space="preserve"> </w:t>
      </w:r>
    </w:p>
    <w:p w:rsidR="00A71A22" w:rsidRDefault="00CD61B6">
      <w:pPr>
        <w:adjustRightInd w:val="0"/>
        <w:snapToGrid w:val="0"/>
        <w:spacing w:line="360" w:lineRule="auto"/>
        <w:rPr>
          <w:rFonts w:ascii="宋体" w:hAnsi="宋体"/>
          <w:bCs/>
          <w:szCs w:val="21"/>
        </w:rPr>
      </w:pPr>
      <w:r>
        <w:rPr>
          <w:rFonts w:ascii="宋体" w:hAnsi="宋体" w:hint="eastAsia"/>
          <w:bCs/>
          <w:szCs w:val="21"/>
        </w:rPr>
        <w:t>供应商名称（加盖公章）：</w:t>
      </w:r>
    </w:p>
    <w:p w:rsidR="00A71A22" w:rsidRDefault="00CD61B6">
      <w:pPr>
        <w:pStyle w:val="a6"/>
        <w:ind w:firstLine="0"/>
      </w:pPr>
      <w:r>
        <w:rPr>
          <w:rFonts w:hAnsi="宋体" w:hint="eastAsia"/>
          <w:bCs/>
          <w:sz w:val="21"/>
          <w:szCs w:val="21"/>
        </w:rPr>
        <w:t>日期：年月日</w:t>
      </w:r>
    </w:p>
    <w:p w:rsidR="00A71A22" w:rsidRDefault="00A71A22">
      <w:pPr>
        <w:pStyle w:val="a6"/>
        <w:ind w:firstLine="0"/>
        <w:rPr>
          <w:rFonts w:hAnsi="宋体"/>
          <w:bCs/>
          <w:sz w:val="21"/>
          <w:szCs w:val="21"/>
        </w:rPr>
        <w:sectPr w:rsidR="00A71A22">
          <w:pgSz w:w="11906" w:h="16838"/>
          <w:pgMar w:top="1418" w:right="1474" w:bottom="1418" w:left="1474" w:header="851" w:footer="992" w:gutter="0"/>
          <w:cols w:space="720"/>
          <w:docGrid w:linePitch="312"/>
        </w:sectPr>
      </w:pPr>
    </w:p>
    <w:p w:rsidR="00A71A22" w:rsidRDefault="00CD61B6">
      <w:pPr>
        <w:pStyle w:val="21"/>
        <w:numPr>
          <w:ilvl w:val="1"/>
          <w:numId w:val="0"/>
        </w:numPr>
        <w:spacing w:line="360" w:lineRule="auto"/>
        <w:rPr>
          <w:rFonts w:ascii="宋体" w:hAnsi="宋体"/>
          <w:sz w:val="28"/>
          <w:szCs w:val="28"/>
        </w:rPr>
      </w:pPr>
      <w:bookmarkStart w:id="405" w:name="_Toc22645"/>
      <w:bookmarkStart w:id="406" w:name="_Toc469160804"/>
      <w:bookmarkStart w:id="407" w:name="_Toc200414534"/>
      <w:r>
        <w:rPr>
          <w:rFonts w:ascii="宋体" w:hAnsi="宋体" w:hint="eastAsia"/>
          <w:sz w:val="28"/>
          <w:szCs w:val="28"/>
        </w:rPr>
        <w:lastRenderedPageBreak/>
        <w:t>附件九：成交服务费承诺</w:t>
      </w:r>
      <w:bookmarkEnd w:id="405"/>
      <w:bookmarkEnd w:id="406"/>
      <w:bookmarkEnd w:id="407"/>
    </w:p>
    <w:p w:rsidR="00A71A22" w:rsidRDefault="00CD61B6">
      <w:pPr>
        <w:spacing w:line="360" w:lineRule="auto"/>
        <w:rPr>
          <w:rFonts w:ascii="宋体" w:hAnsi="宋体"/>
          <w:szCs w:val="21"/>
        </w:rPr>
      </w:pPr>
      <w:r>
        <w:rPr>
          <w:rFonts w:ascii="宋体" w:hAnsi="宋体" w:hint="eastAsia"/>
          <w:szCs w:val="21"/>
        </w:rPr>
        <w:t>致（代理机构）：</w:t>
      </w:r>
    </w:p>
    <w:p w:rsidR="00A71A22" w:rsidRDefault="00A71A22">
      <w:pPr>
        <w:spacing w:line="360" w:lineRule="auto"/>
        <w:rPr>
          <w:rFonts w:ascii="宋体" w:hAnsi="宋体"/>
          <w:szCs w:val="21"/>
        </w:rPr>
      </w:pPr>
    </w:p>
    <w:p w:rsidR="00A71A22" w:rsidRDefault="00CD61B6">
      <w:pPr>
        <w:spacing w:line="360" w:lineRule="auto"/>
        <w:ind w:firstLineChars="200" w:firstLine="420"/>
        <w:rPr>
          <w:rFonts w:ascii="宋体" w:hAnsi="宋体"/>
          <w:szCs w:val="21"/>
        </w:rPr>
      </w:pPr>
      <w:r>
        <w:rPr>
          <w:rFonts w:ascii="宋体" w:hAnsi="宋体" w:hint="eastAsia"/>
          <w:szCs w:val="21"/>
        </w:rPr>
        <w:t>针对贵方组织的（</w:t>
      </w:r>
      <w:r>
        <w:rPr>
          <w:rFonts w:ascii="宋体" w:hAnsi="宋体" w:hint="eastAsia"/>
        </w:rPr>
        <w:t>项目名称：</w:t>
      </w:r>
      <w:r>
        <w:rPr>
          <w:rFonts w:ascii="宋体" w:hAnsi="宋体" w:hint="eastAsia"/>
          <w:bCs/>
        </w:rPr>
        <w:t>）</w:t>
      </w:r>
      <w:r>
        <w:rPr>
          <w:rFonts w:ascii="宋体" w:hAnsi="宋体" w:hint="eastAsia"/>
          <w:szCs w:val="21"/>
        </w:rPr>
        <w:t>磋商项目（</w:t>
      </w:r>
      <w:r>
        <w:rPr>
          <w:rFonts w:ascii="宋体" w:hAnsi="宋体" w:hint="eastAsia"/>
          <w:bCs/>
          <w:szCs w:val="21"/>
        </w:rPr>
        <w:t xml:space="preserve">项目编号： </w:t>
      </w:r>
      <w:r>
        <w:rPr>
          <w:rFonts w:ascii="宋体" w:hAnsi="宋体" w:hint="eastAsia"/>
          <w:szCs w:val="21"/>
        </w:rPr>
        <w:t>），我方承诺：</w:t>
      </w:r>
    </w:p>
    <w:p w:rsidR="00A71A22" w:rsidRDefault="00CD61B6">
      <w:pPr>
        <w:spacing w:line="360" w:lineRule="auto"/>
        <w:ind w:firstLineChars="200" w:firstLine="420"/>
        <w:rPr>
          <w:rFonts w:ascii="宋体" w:hAnsi="宋体"/>
          <w:szCs w:val="21"/>
        </w:rPr>
      </w:pPr>
      <w:r>
        <w:rPr>
          <w:rFonts w:ascii="宋体" w:hAnsi="宋体" w:hint="eastAsia"/>
          <w:szCs w:val="21"/>
        </w:rPr>
        <w:t>1.若我方成交，将严格遵照本项目磋商文件的规定向代理采购机构缴纳成交服务费。</w:t>
      </w:r>
    </w:p>
    <w:p w:rsidR="00A71A22" w:rsidRDefault="00CD61B6">
      <w:pPr>
        <w:spacing w:line="360" w:lineRule="auto"/>
        <w:ind w:firstLineChars="200" w:firstLine="420"/>
        <w:rPr>
          <w:rFonts w:ascii="宋体" w:hAnsi="宋体"/>
          <w:szCs w:val="21"/>
        </w:rPr>
      </w:pPr>
      <w:r>
        <w:rPr>
          <w:rFonts w:ascii="宋体" w:hAnsi="宋体" w:hint="eastAsia"/>
          <w:szCs w:val="21"/>
        </w:rPr>
        <w:t>2.若我方成交后拒绝如数缴纳或未按本项目磋商文件规定的期限缴纳成交服务费，则视为我方自动放弃该成交结果，贵方有权没收我方的保证金并重新确定成交结果，我方对此无任何异议。</w:t>
      </w:r>
    </w:p>
    <w:p w:rsidR="00A71A22" w:rsidRDefault="00A71A22">
      <w:pPr>
        <w:spacing w:line="360" w:lineRule="auto"/>
        <w:rPr>
          <w:rFonts w:ascii="宋体" w:hAnsi="宋体"/>
          <w:szCs w:val="21"/>
        </w:rPr>
      </w:pPr>
    </w:p>
    <w:p w:rsidR="00A71A22" w:rsidRDefault="00A71A22">
      <w:pPr>
        <w:spacing w:line="360" w:lineRule="auto"/>
        <w:ind w:firstLineChars="200" w:firstLine="420"/>
        <w:rPr>
          <w:rFonts w:ascii="宋体" w:hAnsi="宋体"/>
          <w:szCs w:val="21"/>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p>
    <w:p w:rsidR="00A71A22" w:rsidRDefault="00CD61B6">
      <w:pPr>
        <w:spacing w:line="360" w:lineRule="auto"/>
        <w:ind w:rightChars="-183" w:right="-384"/>
        <w:rPr>
          <w:rFonts w:ascii="宋体" w:hAnsi="宋体"/>
          <w:bCs/>
          <w:szCs w:val="21"/>
          <w:u w:val="single"/>
        </w:rPr>
      </w:pPr>
      <w:r>
        <w:rPr>
          <w:rFonts w:ascii="宋体" w:hAnsi="宋体" w:hint="eastAsia"/>
          <w:bCs/>
          <w:szCs w:val="21"/>
        </w:rPr>
        <w:t>供应商名称（加盖公章）：</w:t>
      </w:r>
    </w:p>
    <w:p w:rsidR="00A71A22" w:rsidRDefault="00CD61B6">
      <w:pPr>
        <w:spacing w:line="360" w:lineRule="auto"/>
        <w:ind w:rightChars="-183" w:right="-384"/>
        <w:rPr>
          <w:rFonts w:ascii="宋体" w:hAnsi="宋体"/>
          <w:bCs/>
          <w:szCs w:val="21"/>
          <w:u w:val="single"/>
        </w:rPr>
      </w:pPr>
      <w:r>
        <w:rPr>
          <w:rFonts w:ascii="宋体" w:hAnsi="宋体" w:hint="eastAsia"/>
          <w:bCs/>
          <w:szCs w:val="21"/>
        </w:rPr>
        <w:t>日期：年月日</w:t>
      </w: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A71A22">
      <w:pPr>
        <w:spacing w:line="360" w:lineRule="auto"/>
        <w:ind w:rightChars="-183" w:right="-384"/>
        <w:rPr>
          <w:rFonts w:ascii="宋体" w:hAnsi="宋体"/>
          <w:bCs/>
          <w:u w:val="single"/>
        </w:rPr>
      </w:pPr>
    </w:p>
    <w:p w:rsidR="00A71A22" w:rsidRDefault="00CD61B6">
      <w:pPr>
        <w:pStyle w:val="21"/>
        <w:numPr>
          <w:ilvl w:val="1"/>
          <w:numId w:val="0"/>
        </w:numPr>
        <w:spacing w:line="360" w:lineRule="auto"/>
        <w:rPr>
          <w:rFonts w:ascii="宋体" w:hAnsi="宋体"/>
          <w:sz w:val="28"/>
          <w:szCs w:val="28"/>
        </w:rPr>
      </w:pPr>
      <w:bookmarkStart w:id="408" w:name="_Toc469160805"/>
      <w:bookmarkStart w:id="409" w:name="_Toc200414535"/>
      <w:bookmarkStart w:id="410" w:name="_Toc29251"/>
      <w:r>
        <w:rPr>
          <w:rFonts w:ascii="宋体" w:hAnsi="宋体" w:hint="eastAsia"/>
          <w:sz w:val="28"/>
          <w:szCs w:val="28"/>
        </w:rPr>
        <w:lastRenderedPageBreak/>
        <w:t>附件十：磋商供应商提交的其他资料</w:t>
      </w:r>
      <w:bookmarkEnd w:id="408"/>
      <w:bookmarkEnd w:id="409"/>
      <w:bookmarkEnd w:id="410"/>
    </w:p>
    <w:p w:rsidR="00A71A22" w:rsidRDefault="00CD61B6">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YXCG-JY2021010502</w:t>
      </w:r>
    </w:p>
    <w:p w:rsidR="00A71A22" w:rsidRDefault="00CD61B6">
      <w:pPr>
        <w:adjustRightInd w:val="0"/>
        <w:snapToGrid w:val="0"/>
        <w:spacing w:line="360" w:lineRule="auto"/>
        <w:ind w:rightChars="-149" w:right="-313"/>
        <w:jc w:val="left"/>
        <w:rPr>
          <w:rFonts w:ascii="宋体" w:hAnsi="宋体"/>
          <w:bCs/>
          <w:szCs w:val="21"/>
        </w:rPr>
      </w:pPr>
      <w:r>
        <w:rPr>
          <w:rFonts w:ascii="宋体" w:hAnsi="宋体" w:hint="eastAsia"/>
          <w:szCs w:val="21"/>
        </w:rPr>
        <w:t>项目名称：</w:t>
      </w:r>
      <w:r>
        <w:rPr>
          <w:rFonts w:ascii="宋体" w:hAnsi="宋体" w:hint="eastAsia"/>
          <w:b/>
          <w:bCs/>
          <w:szCs w:val="21"/>
          <w:u w:val="single"/>
        </w:rPr>
        <w:t>揭阳空港经济区财政局档案整理服务项目（第二批）</w:t>
      </w:r>
    </w:p>
    <w:p w:rsidR="00A71A22" w:rsidRDefault="00A71A22">
      <w:pPr>
        <w:adjustRightInd w:val="0"/>
        <w:snapToGrid w:val="0"/>
        <w:spacing w:line="360" w:lineRule="auto"/>
        <w:ind w:left="1050" w:hangingChars="500" w:hanging="1050"/>
        <w:jc w:val="left"/>
        <w:rPr>
          <w:rFonts w:ascii="宋体" w:hAnsi="宋体"/>
          <w:bCs/>
        </w:rPr>
      </w:pPr>
    </w:p>
    <w:p w:rsidR="00A71A22" w:rsidRDefault="00A71A22">
      <w:pPr>
        <w:pStyle w:val="a6"/>
        <w:spacing w:line="360" w:lineRule="auto"/>
        <w:rPr>
          <w:rFonts w:hAnsi="宋体"/>
          <w:sz w:val="21"/>
          <w:szCs w:val="21"/>
        </w:rPr>
      </w:pPr>
    </w:p>
    <w:p w:rsidR="00A71A22" w:rsidRDefault="00CD61B6">
      <w:pPr>
        <w:pStyle w:val="a6"/>
        <w:spacing w:line="360" w:lineRule="auto"/>
        <w:rPr>
          <w:rFonts w:hAnsi="宋体"/>
          <w:bCs/>
          <w:sz w:val="21"/>
          <w:szCs w:val="21"/>
        </w:rPr>
      </w:pPr>
      <w:r>
        <w:rPr>
          <w:rFonts w:hAnsi="宋体" w:hint="eastAsia"/>
          <w:bCs/>
          <w:sz w:val="21"/>
          <w:szCs w:val="21"/>
        </w:rPr>
        <w:t>本节无格式要求，供应商可根据自身实际情况以及磋商文件规定的“磋商采购项目要求”等进行编制。</w:t>
      </w:r>
    </w:p>
    <w:p w:rsidR="00A71A22" w:rsidRDefault="00CD61B6">
      <w:pPr>
        <w:pStyle w:val="a6"/>
        <w:spacing w:line="360" w:lineRule="auto"/>
        <w:rPr>
          <w:rFonts w:hAnsi="宋体"/>
          <w:bCs/>
          <w:sz w:val="21"/>
          <w:szCs w:val="21"/>
        </w:rPr>
      </w:pPr>
      <w:r>
        <w:rPr>
          <w:rFonts w:hAnsi="宋体" w:hint="eastAsia"/>
          <w:bCs/>
          <w:sz w:val="21"/>
          <w:szCs w:val="21"/>
        </w:rPr>
        <w:t>一、</w:t>
      </w:r>
    </w:p>
    <w:p w:rsidR="00A71A22" w:rsidRDefault="00CD61B6">
      <w:pPr>
        <w:pStyle w:val="a6"/>
        <w:spacing w:line="360" w:lineRule="auto"/>
        <w:rPr>
          <w:rFonts w:hAnsi="宋体"/>
          <w:bCs/>
          <w:sz w:val="21"/>
          <w:szCs w:val="21"/>
        </w:rPr>
      </w:pPr>
      <w:r>
        <w:rPr>
          <w:rFonts w:hAnsi="宋体" w:hint="eastAsia"/>
          <w:bCs/>
          <w:sz w:val="21"/>
          <w:szCs w:val="21"/>
        </w:rPr>
        <w:t>二、</w:t>
      </w:r>
    </w:p>
    <w:p w:rsidR="00A71A22" w:rsidRDefault="00CD61B6">
      <w:pPr>
        <w:pStyle w:val="a6"/>
        <w:spacing w:line="360" w:lineRule="auto"/>
        <w:rPr>
          <w:rFonts w:hAnsi="宋体"/>
          <w:bCs/>
          <w:sz w:val="21"/>
          <w:szCs w:val="21"/>
        </w:rPr>
      </w:pPr>
      <w:r>
        <w:rPr>
          <w:rFonts w:hAnsi="宋体" w:hint="eastAsia"/>
          <w:bCs/>
          <w:sz w:val="21"/>
          <w:szCs w:val="21"/>
        </w:rPr>
        <w:t>三、</w:t>
      </w:r>
      <w:r>
        <w:rPr>
          <w:rFonts w:hAnsi="宋体"/>
          <w:bCs/>
          <w:sz w:val="21"/>
          <w:szCs w:val="21"/>
        </w:rPr>
        <w:t>...</w:t>
      </w:r>
    </w:p>
    <w:p w:rsidR="00A71A22" w:rsidRDefault="00CD61B6">
      <w:pPr>
        <w:pStyle w:val="a6"/>
        <w:spacing w:line="360" w:lineRule="auto"/>
        <w:rPr>
          <w:rFonts w:hAnsi="宋体"/>
          <w:bCs/>
          <w:sz w:val="21"/>
          <w:szCs w:val="21"/>
        </w:rPr>
      </w:pPr>
      <w:r>
        <w:rPr>
          <w:rFonts w:hAnsi="宋体" w:hint="eastAsia"/>
          <w:bCs/>
          <w:sz w:val="21"/>
          <w:szCs w:val="21"/>
        </w:rPr>
        <w:t>四、</w:t>
      </w:r>
      <w:r>
        <w:rPr>
          <w:rFonts w:hAnsi="宋体"/>
          <w:bCs/>
          <w:sz w:val="21"/>
          <w:szCs w:val="21"/>
        </w:rPr>
        <w:t>...</w:t>
      </w: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A71A22">
      <w:pPr>
        <w:adjustRightInd w:val="0"/>
        <w:snapToGrid w:val="0"/>
        <w:spacing w:line="360" w:lineRule="auto"/>
        <w:rPr>
          <w:rFonts w:ascii="宋体" w:hAnsi="宋体"/>
          <w:bCs/>
          <w:szCs w:val="21"/>
        </w:rPr>
      </w:pPr>
    </w:p>
    <w:p w:rsidR="00A71A22" w:rsidRDefault="0062474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供应商法定代表人（负责人）或授权代理人（签章）：</w:t>
      </w:r>
    </w:p>
    <w:p w:rsidR="00A71A22" w:rsidRDefault="00CD61B6">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A71A22" w:rsidRDefault="00CD61B6">
      <w:pPr>
        <w:adjustRightInd w:val="0"/>
        <w:snapToGrid w:val="0"/>
        <w:spacing w:line="360" w:lineRule="auto"/>
        <w:rPr>
          <w:rFonts w:ascii="宋体" w:hAnsi="宋体"/>
          <w:bCs/>
          <w:szCs w:val="21"/>
        </w:rPr>
      </w:pPr>
      <w:r>
        <w:rPr>
          <w:rFonts w:ascii="宋体" w:hAnsi="宋体" w:hint="eastAsia"/>
          <w:bCs/>
          <w:szCs w:val="21"/>
        </w:rPr>
        <w:t>日期：年月日</w:t>
      </w:r>
    </w:p>
    <w:p w:rsidR="00A71A22" w:rsidRDefault="00A71A22">
      <w:pPr>
        <w:pStyle w:val="a6"/>
        <w:spacing w:line="360" w:lineRule="auto"/>
        <w:rPr>
          <w:rFonts w:hAnsi="宋体"/>
          <w:szCs w:val="21"/>
        </w:rPr>
      </w:pPr>
    </w:p>
    <w:p w:rsidR="00A71A22" w:rsidRDefault="00CD61B6">
      <w:pPr>
        <w:adjustRightInd w:val="0"/>
        <w:snapToGrid w:val="0"/>
        <w:spacing w:line="360" w:lineRule="auto"/>
        <w:rPr>
          <w:rFonts w:ascii="宋体" w:hAnsi="宋体"/>
          <w:szCs w:val="21"/>
        </w:rPr>
      </w:pPr>
      <w:r>
        <w:rPr>
          <w:rFonts w:ascii="宋体" w:hAnsi="宋体" w:hint="eastAsia"/>
          <w:szCs w:val="21"/>
        </w:rPr>
        <w:t>（供应商认为本节无须提交的，应当注明“本节空白”字样）。</w:t>
      </w:r>
    </w:p>
    <w:p w:rsidR="00A71A22" w:rsidRDefault="00A71A22">
      <w:pPr>
        <w:pStyle w:val="a6"/>
        <w:spacing w:line="360" w:lineRule="auto"/>
        <w:rPr>
          <w:rFonts w:hAnsi="宋体"/>
        </w:rPr>
      </w:pPr>
    </w:p>
    <w:p w:rsidR="00A71A22" w:rsidRDefault="00A71A22">
      <w:pPr>
        <w:pStyle w:val="a6"/>
        <w:ind w:firstLine="0"/>
        <w:rPr>
          <w:rFonts w:hAnsi="宋体"/>
        </w:rPr>
      </w:pPr>
      <w:bookmarkStart w:id="411" w:name="_Toc434832511"/>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A71A22">
      <w:pPr>
        <w:pStyle w:val="a6"/>
        <w:ind w:firstLine="0"/>
        <w:rPr>
          <w:rFonts w:hAnsi="宋体"/>
        </w:rPr>
      </w:pPr>
    </w:p>
    <w:p w:rsidR="00A71A22" w:rsidRDefault="00CD61B6">
      <w:pPr>
        <w:pStyle w:val="21"/>
        <w:numPr>
          <w:ilvl w:val="1"/>
          <w:numId w:val="0"/>
        </w:numPr>
        <w:spacing w:line="360" w:lineRule="auto"/>
        <w:rPr>
          <w:rFonts w:ascii="宋体" w:hAnsi="宋体"/>
          <w:sz w:val="52"/>
        </w:rPr>
      </w:pPr>
      <w:bookmarkStart w:id="412" w:name="_Toc8436"/>
      <w:bookmarkStart w:id="413" w:name="_Toc469160806"/>
      <w:r>
        <w:rPr>
          <w:rFonts w:ascii="宋体" w:hAnsi="宋体" w:hint="eastAsia"/>
          <w:sz w:val="52"/>
        </w:rPr>
        <w:t>其 他 格 式</w:t>
      </w:r>
      <w:bookmarkEnd w:id="411"/>
      <w:bookmarkEnd w:id="412"/>
      <w:bookmarkEnd w:id="413"/>
    </w:p>
    <w:p w:rsidR="00A71A22" w:rsidRDefault="00CD61B6">
      <w:pPr>
        <w:spacing w:line="360" w:lineRule="auto"/>
        <w:jc w:val="center"/>
        <w:rPr>
          <w:rFonts w:ascii="宋体" w:hAnsi="宋体"/>
          <w:b/>
          <w:sz w:val="28"/>
        </w:rPr>
      </w:pPr>
      <w:r>
        <w:rPr>
          <w:rFonts w:ascii="宋体" w:hAnsi="宋体" w:hint="eastAsia"/>
          <w:b/>
          <w:sz w:val="36"/>
        </w:rPr>
        <w:t>（以下文件勿装订在投标文件内</w:t>
      </w:r>
      <w:r>
        <w:rPr>
          <w:rFonts w:ascii="宋体" w:hAnsi="宋体"/>
          <w:b/>
          <w:sz w:val="36"/>
        </w:rPr>
        <w:t>）</w:t>
      </w: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rPr>
      </w:pPr>
    </w:p>
    <w:p w:rsidR="00A71A22" w:rsidRDefault="00A71A22">
      <w:pPr>
        <w:spacing w:line="360" w:lineRule="auto"/>
        <w:rPr>
          <w:rFonts w:ascii="宋体" w:hAnsi="宋体"/>
          <w:b/>
        </w:rPr>
      </w:pPr>
    </w:p>
    <w:p w:rsidR="00A71A22" w:rsidRDefault="00CD61B6" w:rsidP="00566B81">
      <w:pPr>
        <w:pStyle w:val="31"/>
        <w:numPr>
          <w:ilvl w:val="2"/>
          <w:numId w:val="0"/>
        </w:numPr>
        <w:spacing w:afterLines="50"/>
        <w:jc w:val="center"/>
        <w:rPr>
          <w:rFonts w:ascii="宋体" w:eastAsia="宋体" w:hAnsi="宋体"/>
          <w:color w:val="auto"/>
          <w:sz w:val="28"/>
        </w:rPr>
      </w:pPr>
      <w:bookmarkStart w:id="414" w:name="_Toc23616"/>
      <w:bookmarkStart w:id="415" w:name="_Toc469160807"/>
      <w:r>
        <w:rPr>
          <w:rFonts w:ascii="宋体" w:eastAsia="宋体" w:hAnsi="宋体" w:hint="eastAsia"/>
          <w:color w:val="auto"/>
          <w:sz w:val="28"/>
        </w:rPr>
        <w:lastRenderedPageBreak/>
        <w:t>投标保证金退付书</w:t>
      </w:r>
      <w:bookmarkEnd w:id="414"/>
      <w:bookmarkEnd w:id="415"/>
    </w:p>
    <w:p w:rsidR="00A71A22" w:rsidRDefault="00CD61B6">
      <w:pPr>
        <w:spacing w:line="360" w:lineRule="auto"/>
        <w:rPr>
          <w:rFonts w:ascii="宋体" w:hAnsi="宋体"/>
          <w:b/>
        </w:rPr>
      </w:pPr>
      <w:r>
        <w:rPr>
          <w:rFonts w:ascii="宋体" w:hAnsi="宋体" w:hint="eastAsia"/>
          <w:b/>
        </w:rPr>
        <w:t>致：广东业信采购招标有限公司揭阳分公司</w:t>
      </w:r>
    </w:p>
    <w:p w:rsidR="00A71A22" w:rsidRDefault="00CD61B6">
      <w:pPr>
        <w:spacing w:line="360" w:lineRule="auto"/>
        <w:ind w:firstLineChars="200" w:firstLine="420"/>
        <w:rPr>
          <w:rFonts w:ascii="宋体" w:hAnsi="宋体"/>
        </w:rPr>
      </w:pPr>
      <w:r>
        <w:rPr>
          <w:rFonts w:ascii="宋体" w:hAnsi="宋体" w:hint="eastAsia"/>
        </w:rPr>
        <w:t>本公司为本项目的投标已提交了足额投标保证金，请贵</w:t>
      </w:r>
      <w:r>
        <w:rPr>
          <w:rFonts w:ascii="宋体" w:hAnsi="宋体" w:hint="eastAsia"/>
          <w:szCs w:val="21"/>
        </w:rPr>
        <w:t>方</w:t>
      </w:r>
      <w:r>
        <w:rPr>
          <w:rFonts w:ascii="宋体" w:hAnsi="宋体" w:hint="eastAsia"/>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A71A22">
        <w:trPr>
          <w:trHeight w:val="194"/>
          <w:jc w:val="center"/>
        </w:trPr>
        <w:tc>
          <w:tcPr>
            <w:tcW w:w="3287" w:type="dxa"/>
            <w:gridSpan w:val="2"/>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项目名称</w:t>
            </w:r>
          </w:p>
        </w:tc>
        <w:tc>
          <w:tcPr>
            <w:tcW w:w="6095" w:type="dxa"/>
            <w:gridSpan w:val="3"/>
          </w:tcPr>
          <w:p w:rsidR="00A71A22" w:rsidRDefault="00CD61B6">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揭阳空港经济区财政局档案整理服务项目（第二批）</w:t>
            </w:r>
          </w:p>
        </w:tc>
      </w:tr>
      <w:tr w:rsidR="00A71A22">
        <w:trPr>
          <w:trHeight w:val="194"/>
          <w:jc w:val="center"/>
        </w:trPr>
        <w:tc>
          <w:tcPr>
            <w:tcW w:w="3287" w:type="dxa"/>
            <w:gridSpan w:val="2"/>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项目编号</w:t>
            </w:r>
          </w:p>
        </w:tc>
        <w:tc>
          <w:tcPr>
            <w:tcW w:w="6095" w:type="dxa"/>
            <w:gridSpan w:val="3"/>
          </w:tcPr>
          <w:p w:rsidR="00A71A22" w:rsidRDefault="00CD61B6">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YXCG-JY2021010502</w:t>
            </w:r>
          </w:p>
        </w:tc>
      </w:tr>
      <w:tr w:rsidR="00A71A22">
        <w:trPr>
          <w:trHeight w:val="194"/>
          <w:jc w:val="center"/>
        </w:trPr>
        <w:tc>
          <w:tcPr>
            <w:tcW w:w="451" w:type="dxa"/>
            <w:vMerge w:val="restart"/>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w:t>
            </w:r>
          </w:p>
        </w:tc>
        <w:tc>
          <w:tcPr>
            <w:tcW w:w="2836" w:type="dxa"/>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收款单位名称</w:t>
            </w:r>
          </w:p>
        </w:tc>
        <w:tc>
          <w:tcPr>
            <w:tcW w:w="6095" w:type="dxa"/>
            <w:gridSpan w:val="3"/>
          </w:tcPr>
          <w:p w:rsidR="00A71A22" w:rsidRDefault="00CD61B6">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（供应商名称）</w:t>
            </w:r>
          </w:p>
        </w:tc>
      </w:tr>
      <w:tr w:rsidR="00A71A22">
        <w:trPr>
          <w:trHeight w:val="182"/>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收款单位地址</w:t>
            </w:r>
          </w:p>
        </w:tc>
        <w:tc>
          <w:tcPr>
            <w:tcW w:w="6095" w:type="dxa"/>
            <w:gridSpan w:val="3"/>
          </w:tcPr>
          <w:p w:rsidR="00A71A22" w:rsidRDefault="00CD61B6">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u w:val="single"/>
                <w:lang w:val="zh-CN"/>
              </w:rPr>
              <w:t>（供应商地址）</w:t>
            </w:r>
          </w:p>
        </w:tc>
      </w:tr>
      <w:tr w:rsidR="00A71A22">
        <w:trPr>
          <w:trHeight w:val="233"/>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开户银行</w:t>
            </w:r>
            <w:r>
              <w:rPr>
                <w:rStyle w:val="FontStyle17"/>
                <w:rFonts w:ascii="宋体" w:eastAsia="宋体" w:hAnsi="宋体"/>
                <w:spacing w:val="10"/>
                <w:sz w:val="21"/>
                <w:szCs w:val="21"/>
                <w:lang w:val="zh-CN"/>
              </w:rPr>
              <w:t>（含汇入地点）</w:t>
            </w:r>
          </w:p>
        </w:tc>
        <w:tc>
          <w:tcPr>
            <w:tcW w:w="6095" w:type="dxa"/>
            <w:gridSpan w:val="3"/>
            <w:vAlign w:val="center"/>
          </w:tcPr>
          <w:p w:rsidR="00A71A22" w:rsidRDefault="00CD61B6">
            <w:pPr>
              <w:spacing w:line="360" w:lineRule="auto"/>
              <w:ind w:rightChars="98" w:right="206" w:firstLineChars="200" w:firstLine="460"/>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 xml:space="preserve">省    市（县）      银行       支行（分理处）       </w:t>
            </w:r>
          </w:p>
        </w:tc>
      </w:tr>
      <w:tr w:rsidR="00A71A22">
        <w:trPr>
          <w:trHeight w:val="167"/>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银行账号</w:t>
            </w:r>
          </w:p>
        </w:tc>
        <w:tc>
          <w:tcPr>
            <w:tcW w:w="6095" w:type="dxa"/>
            <w:gridSpan w:val="3"/>
          </w:tcPr>
          <w:p w:rsidR="00A71A22" w:rsidRDefault="00CD61B6">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（供应商对公银行账号）</w:t>
            </w:r>
          </w:p>
        </w:tc>
      </w:tr>
      <w:tr w:rsidR="00A71A22">
        <w:trPr>
          <w:trHeight w:val="60"/>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总金额（投标保证金）</w:t>
            </w:r>
          </w:p>
        </w:tc>
        <w:tc>
          <w:tcPr>
            <w:tcW w:w="6095" w:type="dxa"/>
            <w:gridSpan w:val="3"/>
            <w:vAlign w:val="center"/>
          </w:tcPr>
          <w:p w:rsidR="00A71A22" w:rsidRDefault="00CD61B6">
            <w:pPr>
              <w:spacing w:line="360" w:lineRule="auto"/>
              <w:ind w:rightChars="98" w:right="206"/>
              <w:jc w:val="center"/>
              <w:rPr>
                <w:rStyle w:val="FontStyle17"/>
                <w:rFonts w:ascii="宋体" w:eastAsia="宋体" w:hAnsi="宋体"/>
                <w:spacing w:val="10"/>
                <w:sz w:val="21"/>
                <w:szCs w:val="21"/>
                <w:lang w:val="zh-CN"/>
              </w:rPr>
            </w:pPr>
            <w:r>
              <w:rPr>
                <w:rFonts w:ascii="宋体" w:hAnsi="宋体"/>
                <w:szCs w:val="21"/>
                <w:shd w:val="clear" w:color="auto" w:fill="FFFFFF"/>
              </w:rPr>
              <w:t>¥        元</w:t>
            </w:r>
          </w:p>
        </w:tc>
      </w:tr>
      <w:tr w:rsidR="00A71A22">
        <w:trPr>
          <w:trHeight w:val="182"/>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vMerge w:val="restart"/>
            <w:vAlign w:val="center"/>
          </w:tcPr>
          <w:p w:rsidR="00A71A22" w:rsidRDefault="00CD61B6">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财务联系人</w:t>
            </w:r>
          </w:p>
        </w:tc>
        <w:tc>
          <w:tcPr>
            <w:tcW w:w="1498" w:type="dxa"/>
            <w:vMerge w:val="restart"/>
            <w:vAlign w:val="center"/>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A71A22" w:rsidRDefault="00CD61B6">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联系电话</w:t>
            </w:r>
          </w:p>
        </w:tc>
        <w:tc>
          <w:tcPr>
            <w:tcW w:w="3116" w:type="dxa"/>
            <w:vAlign w:val="center"/>
          </w:tcPr>
          <w:p w:rsidR="00A71A22" w:rsidRDefault="00A71A22">
            <w:pPr>
              <w:spacing w:line="360" w:lineRule="auto"/>
              <w:ind w:rightChars="98" w:right="206"/>
              <w:rPr>
                <w:rStyle w:val="FontStyle17"/>
                <w:rFonts w:ascii="宋体" w:eastAsia="宋体" w:hAnsi="宋体"/>
                <w:spacing w:val="10"/>
                <w:sz w:val="21"/>
                <w:szCs w:val="21"/>
                <w:lang w:val="zh-CN"/>
              </w:rPr>
            </w:pPr>
          </w:p>
        </w:tc>
      </w:tr>
      <w:tr w:rsidR="00A71A22">
        <w:trPr>
          <w:trHeight w:val="216"/>
          <w:jc w:val="center"/>
        </w:trPr>
        <w:tc>
          <w:tcPr>
            <w:tcW w:w="451" w:type="dxa"/>
            <w:vMerge/>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2836" w:type="dxa"/>
            <w:vMerge/>
          </w:tcPr>
          <w:p w:rsidR="00A71A22" w:rsidRDefault="00A71A22">
            <w:pPr>
              <w:spacing w:line="360" w:lineRule="auto"/>
              <w:ind w:rightChars="98" w:right="206"/>
              <w:jc w:val="center"/>
              <w:rPr>
                <w:rStyle w:val="FontStyle17"/>
                <w:rFonts w:ascii="宋体" w:eastAsia="宋体" w:hAnsi="宋体"/>
                <w:b/>
                <w:spacing w:val="10"/>
                <w:sz w:val="21"/>
                <w:szCs w:val="21"/>
                <w:lang w:val="zh-CN"/>
              </w:rPr>
            </w:pPr>
          </w:p>
        </w:tc>
        <w:tc>
          <w:tcPr>
            <w:tcW w:w="1498" w:type="dxa"/>
            <w:vMerge/>
            <w:vAlign w:val="center"/>
          </w:tcPr>
          <w:p w:rsidR="00A71A22" w:rsidRDefault="00A71A22">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A71A22" w:rsidRDefault="00CD61B6">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传真</w:t>
            </w:r>
          </w:p>
        </w:tc>
        <w:tc>
          <w:tcPr>
            <w:tcW w:w="3116" w:type="dxa"/>
            <w:vAlign w:val="center"/>
          </w:tcPr>
          <w:p w:rsidR="00A71A22" w:rsidRDefault="00A71A22">
            <w:pPr>
              <w:spacing w:line="360" w:lineRule="auto"/>
              <w:ind w:rightChars="98" w:right="206"/>
              <w:rPr>
                <w:rStyle w:val="FontStyle17"/>
                <w:rFonts w:ascii="宋体" w:eastAsia="宋体" w:hAnsi="宋体"/>
                <w:spacing w:val="10"/>
                <w:sz w:val="21"/>
                <w:szCs w:val="21"/>
                <w:lang w:val="zh-CN"/>
              </w:rPr>
            </w:pPr>
          </w:p>
        </w:tc>
      </w:tr>
    </w:tbl>
    <w:p w:rsidR="00A71A22" w:rsidRDefault="00CD61B6">
      <w:pPr>
        <w:spacing w:line="360" w:lineRule="auto"/>
        <w:rPr>
          <w:rFonts w:ascii="宋体" w:hAnsi="宋体"/>
          <w:szCs w:val="21"/>
        </w:rPr>
      </w:pPr>
      <w:r>
        <w:rPr>
          <w:rFonts w:ascii="宋体" w:hAnsi="宋体" w:hint="eastAsia"/>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A71A22">
        <w:trPr>
          <w:trHeight w:val="4761"/>
          <w:jc w:val="center"/>
        </w:trPr>
        <w:tc>
          <w:tcPr>
            <w:tcW w:w="8429" w:type="dxa"/>
            <w:vAlign w:val="center"/>
          </w:tcPr>
          <w:p w:rsidR="00A71A22" w:rsidRDefault="00CD61B6">
            <w:pPr>
              <w:spacing w:line="360" w:lineRule="auto"/>
              <w:jc w:val="center"/>
              <w:rPr>
                <w:rFonts w:ascii="宋体" w:hAnsi="宋体"/>
                <w:b/>
                <w:szCs w:val="21"/>
              </w:rPr>
            </w:pPr>
            <w:r>
              <w:rPr>
                <w:rFonts w:ascii="宋体" w:hAnsi="宋体" w:hint="eastAsia"/>
                <w:b/>
                <w:szCs w:val="21"/>
              </w:rPr>
              <w:t>投标保证金银行汇款单复印件</w:t>
            </w:r>
          </w:p>
          <w:p w:rsidR="00A71A22" w:rsidRDefault="00CD61B6">
            <w:pPr>
              <w:spacing w:line="360" w:lineRule="auto"/>
              <w:jc w:val="center"/>
              <w:rPr>
                <w:rFonts w:ascii="宋体" w:hAnsi="宋体"/>
                <w:b/>
                <w:szCs w:val="21"/>
              </w:rPr>
            </w:pPr>
            <w:r>
              <w:rPr>
                <w:rFonts w:ascii="宋体" w:hAnsi="宋体" w:hint="eastAsia"/>
                <w:b/>
                <w:szCs w:val="21"/>
              </w:rPr>
              <w:t>（请投标供应商在此处贴上）</w:t>
            </w:r>
          </w:p>
        </w:tc>
      </w:tr>
    </w:tbl>
    <w:p w:rsidR="00A71A22" w:rsidRDefault="00CD61B6">
      <w:pPr>
        <w:spacing w:line="360" w:lineRule="auto"/>
        <w:rPr>
          <w:rFonts w:ascii="宋体" w:hAnsi="宋体"/>
          <w:szCs w:val="21"/>
        </w:rPr>
      </w:pPr>
      <w:r>
        <w:rPr>
          <w:rFonts w:ascii="宋体" w:hAnsi="宋体" w:hint="eastAsia"/>
          <w:szCs w:val="21"/>
        </w:rPr>
        <w:t>供应商：</w:t>
      </w:r>
      <w:r>
        <w:rPr>
          <w:rFonts w:ascii="宋体" w:hAnsi="宋体" w:hint="eastAsia"/>
          <w:szCs w:val="21"/>
          <w:u w:val="single"/>
        </w:rPr>
        <w:t xml:space="preserve">         （公司名称）          </w:t>
      </w:r>
      <w:r>
        <w:rPr>
          <w:rFonts w:ascii="宋体" w:hAnsi="宋体" w:hint="eastAsia"/>
          <w:szCs w:val="21"/>
        </w:rPr>
        <w:t>（盖公章）</w:t>
      </w:r>
    </w:p>
    <w:p w:rsidR="00A71A22" w:rsidRDefault="00CD61B6">
      <w:pPr>
        <w:spacing w:line="360" w:lineRule="auto"/>
        <w:rPr>
          <w:rFonts w:ascii="宋体" w:hAnsi="宋体"/>
          <w:szCs w:val="21"/>
        </w:rPr>
      </w:pPr>
      <w:r>
        <w:rPr>
          <w:rFonts w:ascii="宋体" w:hAnsi="宋体" w:hint="eastAsia"/>
          <w:szCs w:val="21"/>
        </w:rPr>
        <w:t>日期：    年    月    日</w:t>
      </w:r>
    </w:p>
    <w:p w:rsidR="00A71A22" w:rsidRDefault="00CD61B6">
      <w:pPr>
        <w:spacing w:line="360" w:lineRule="auto"/>
        <w:rPr>
          <w:rFonts w:ascii="宋体" w:hAnsi="宋体"/>
          <w:b/>
          <w:szCs w:val="21"/>
        </w:rPr>
      </w:pPr>
      <w:r>
        <w:rPr>
          <w:rFonts w:ascii="宋体" w:hAnsi="宋体" w:hint="eastAsia"/>
          <w:b/>
          <w:szCs w:val="21"/>
        </w:rPr>
        <w:t>注：本退付书原件须放入唱标信封内。</w:t>
      </w:r>
    </w:p>
    <w:p w:rsidR="00A71A22" w:rsidRDefault="00A71A22">
      <w:pPr>
        <w:spacing w:line="360" w:lineRule="auto"/>
        <w:rPr>
          <w:rFonts w:ascii="宋体" w:hAnsi="宋体"/>
          <w:b/>
          <w:szCs w:val="21"/>
        </w:rPr>
      </w:pPr>
    </w:p>
    <w:p w:rsidR="0062474C" w:rsidRDefault="0062474C" w:rsidP="0062474C">
      <w:pPr>
        <w:pStyle w:val="Default"/>
      </w:pPr>
    </w:p>
    <w:p w:rsidR="0062474C" w:rsidRDefault="0062474C" w:rsidP="0062474C">
      <w:pPr>
        <w:jc w:val="center"/>
        <w:rPr>
          <w:szCs w:val="21"/>
        </w:rPr>
      </w:pPr>
      <w:r w:rsidRPr="005E079E">
        <w:rPr>
          <w:rFonts w:hint="eastAsia"/>
          <w:sz w:val="44"/>
          <w:szCs w:val="44"/>
        </w:rPr>
        <w:lastRenderedPageBreak/>
        <w:t>购买标书登记表</w:t>
      </w:r>
    </w:p>
    <w:p w:rsidR="0062474C" w:rsidRDefault="0062474C" w:rsidP="0062474C">
      <w:pPr>
        <w:jc w:val="center"/>
        <w:rPr>
          <w:szCs w:val="21"/>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85"/>
        <w:gridCol w:w="1940"/>
        <w:gridCol w:w="1940"/>
        <w:gridCol w:w="2895"/>
      </w:tblGrid>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项目名称</w:t>
            </w:r>
          </w:p>
        </w:tc>
        <w:tc>
          <w:tcPr>
            <w:tcW w:w="6775" w:type="dxa"/>
            <w:gridSpan w:val="3"/>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招标编号</w:t>
            </w:r>
          </w:p>
        </w:tc>
        <w:tc>
          <w:tcPr>
            <w:tcW w:w="1940" w:type="dxa"/>
          </w:tcPr>
          <w:p w:rsidR="0062474C" w:rsidRPr="00E62834" w:rsidRDefault="0062474C" w:rsidP="00566B81">
            <w:pPr>
              <w:rPr>
                <w:sz w:val="28"/>
                <w:szCs w:val="28"/>
              </w:rPr>
            </w:pPr>
          </w:p>
        </w:tc>
        <w:tc>
          <w:tcPr>
            <w:tcW w:w="1940" w:type="dxa"/>
            <w:vAlign w:val="center"/>
          </w:tcPr>
          <w:p w:rsidR="0062474C" w:rsidRPr="00E62834" w:rsidRDefault="0062474C" w:rsidP="00566B81">
            <w:pPr>
              <w:jc w:val="center"/>
              <w:rPr>
                <w:sz w:val="28"/>
                <w:szCs w:val="28"/>
              </w:rPr>
            </w:pPr>
            <w:r w:rsidRPr="00E62834">
              <w:rPr>
                <w:rFonts w:hint="eastAsia"/>
                <w:sz w:val="28"/>
                <w:szCs w:val="28"/>
              </w:rPr>
              <w:t>购买时间</w:t>
            </w:r>
          </w:p>
        </w:tc>
        <w:tc>
          <w:tcPr>
            <w:tcW w:w="2895" w:type="dxa"/>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投标商名称</w:t>
            </w:r>
          </w:p>
        </w:tc>
        <w:tc>
          <w:tcPr>
            <w:tcW w:w="6775" w:type="dxa"/>
            <w:gridSpan w:val="3"/>
          </w:tcPr>
          <w:p w:rsidR="0062474C" w:rsidRPr="005A1FD2" w:rsidRDefault="0062474C" w:rsidP="00566B81">
            <w:pPr>
              <w:wordWrap w:val="0"/>
              <w:rPr>
                <w:rFonts w:ascii="微软雅黑" w:eastAsia="微软雅黑" w:hAnsi="微软雅黑" w:cs="宋体"/>
                <w:color w:val="333333"/>
                <w:spacing w:val="15"/>
                <w:sz w:val="24"/>
              </w:rPr>
            </w:pPr>
            <w:r>
              <w:rPr>
                <w:rFonts w:ascii="微软雅黑" w:eastAsia="微软雅黑" w:hAnsi="微软雅黑" w:hint="eastAsia"/>
                <w:color w:val="333333"/>
                <w:spacing w:val="15"/>
              </w:rPr>
              <w:br/>
            </w: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地址</w:t>
            </w:r>
          </w:p>
        </w:tc>
        <w:tc>
          <w:tcPr>
            <w:tcW w:w="6775" w:type="dxa"/>
            <w:gridSpan w:val="3"/>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电话</w:t>
            </w:r>
          </w:p>
        </w:tc>
        <w:tc>
          <w:tcPr>
            <w:tcW w:w="1940" w:type="dxa"/>
          </w:tcPr>
          <w:p w:rsidR="0062474C" w:rsidRPr="00E62834" w:rsidRDefault="0062474C" w:rsidP="00566B81">
            <w:pPr>
              <w:rPr>
                <w:sz w:val="28"/>
                <w:szCs w:val="28"/>
              </w:rPr>
            </w:pPr>
          </w:p>
        </w:tc>
        <w:tc>
          <w:tcPr>
            <w:tcW w:w="1940" w:type="dxa"/>
            <w:vAlign w:val="center"/>
          </w:tcPr>
          <w:p w:rsidR="0062474C" w:rsidRPr="00E62834" w:rsidRDefault="0062474C" w:rsidP="00566B81">
            <w:pPr>
              <w:jc w:val="center"/>
              <w:rPr>
                <w:sz w:val="28"/>
                <w:szCs w:val="28"/>
              </w:rPr>
            </w:pPr>
            <w:r w:rsidRPr="00E62834">
              <w:rPr>
                <w:rFonts w:hint="eastAsia"/>
                <w:sz w:val="28"/>
                <w:szCs w:val="28"/>
              </w:rPr>
              <w:t>传真</w:t>
            </w:r>
          </w:p>
        </w:tc>
        <w:tc>
          <w:tcPr>
            <w:tcW w:w="2895" w:type="dxa"/>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联系人</w:t>
            </w:r>
          </w:p>
        </w:tc>
        <w:tc>
          <w:tcPr>
            <w:tcW w:w="1940" w:type="dxa"/>
          </w:tcPr>
          <w:p w:rsidR="0062474C" w:rsidRPr="00E62834" w:rsidRDefault="0062474C" w:rsidP="00566B81">
            <w:pPr>
              <w:rPr>
                <w:sz w:val="28"/>
                <w:szCs w:val="28"/>
              </w:rPr>
            </w:pPr>
          </w:p>
        </w:tc>
        <w:tc>
          <w:tcPr>
            <w:tcW w:w="1940" w:type="dxa"/>
            <w:vAlign w:val="center"/>
          </w:tcPr>
          <w:p w:rsidR="0062474C" w:rsidRPr="00E62834" w:rsidRDefault="0062474C" w:rsidP="00566B81">
            <w:pPr>
              <w:jc w:val="center"/>
              <w:rPr>
                <w:sz w:val="28"/>
                <w:szCs w:val="28"/>
              </w:rPr>
            </w:pPr>
            <w:r w:rsidRPr="00E62834">
              <w:rPr>
                <w:rFonts w:hint="eastAsia"/>
                <w:sz w:val="28"/>
                <w:szCs w:val="28"/>
              </w:rPr>
              <w:t>手机</w:t>
            </w:r>
          </w:p>
        </w:tc>
        <w:tc>
          <w:tcPr>
            <w:tcW w:w="2895" w:type="dxa"/>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职务</w:t>
            </w:r>
          </w:p>
        </w:tc>
        <w:tc>
          <w:tcPr>
            <w:tcW w:w="1940" w:type="dxa"/>
          </w:tcPr>
          <w:p w:rsidR="0062474C" w:rsidRPr="00E62834" w:rsidRDefault="0062474C" w:rsidP="00566B81">
            <w:pPr>
              <w:rPr>
                <w:sz w:val="28"/>
                <w:szCs w:val="28"/>
              </w:rPr>
            </w:pPr>
          </w:p>
        </w:tc>
        <w:tc>
          <w:tcPr>
            <w:tcW w:w="1940" w:type="dxa"/>
            <w:vAlign w:val="center"/>
          </w:tcPr>
          <w:p w:rsidR="0062474C" w:rsidRPr="00E62834" w:rsidRDefault="0062474C" w:rsidP="00566B81">
            <w:pPr>
              <w:jc w:val="center"/>
              <w:rPr>
                <w:sz w:val="28"/>
                <w:szCs w:val="28"/>
              </w:rPr>
            </w:pPr>
            <w:r w:rsidRPr="00E62834">
              <w:rPr>
                <w:rFonts w:hint="eastAsia"/>
                <w:sz w:val="28"/>
                <w:szCs w:val="28"/>
              </w:rPr>
              <w:t>电子邮件</w:t>
            </w:r>
          </w:p>
        </w:tc>
        <w:tc>
          <w:tcPr>
            <w:tcW w:w="2895" w:type="dxa"/>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拟投设备</w:t>
            </w:r>
          </w:p>
        </w:tc>
        <w:tc>
          <w:tcPr>
            <w:tcW w:w="6775" w:type="dxa"/>
            <w:gridSpan w:val="3"/>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制造厂商</w:t>
            </w:r>
          </w:p>
        </w:tc>
        <w:tc>
          <w:tcPr>
            <w:tcW w:w="6775" w:type="dxa"/>
            <w:gridSpan w:val="3"/>
          </w:tcPr>
          <w:p w:rsidR="0062474C" w:rsidRPr="00E62834" w:rsidRDefault="0062474C" w:rsidP="00566B81">
            <w:pPr>
              <w:rPr>
                <w:sz w:val="28"/>
                <w:szCs w:val="28"/>
              </w:rPr>
            </w:pPr>
          </w:p>
        </w:tc>
      </w:tr>
      <w:tr w:rsidR="0062474C" w:rsidRPr="00E62834" w:rsidTr="00566B81">
        <w:trPr>
          <w:trHeight w:val="964"/>
        </w:trPr>
        <w:tc>
          <w:tcPr>
            <w:tcW w:w="2585" w:type="dxa"/>
            <w:vAlign w:val="center"/>
          </w:tcPr>
          <w:p w:rsidR="0062474C" w:rsidRPr="00E62834" w:rsidRDefault="0062474C" w:rsidP="00566B81">
            <w:pPr>
              <w:jc w:val="center"/>
              <w:rPr>
                <w:sz w:val="28"/>
                <w:szCs w:val="28"/>
              </w:rPr>
            </w:pPr>
            <w:r w:rsidRPr="00E62834">
              <w:rPr>
                <w:rFonts w:hint="eastAsia"/>
                <w:sz w:val="28"/>
                <w:szCs w:val="28"/>
              </w:rPr>
              <w:t>经营范围</w:t>
            </w:r>
          </w:p>
        </w:tc>
        <w:tc>
          <w:tcPr>
            <w:tcW w:w="6775" w:type="dxa"/>
            <w:gridSpan w:val="3"/>
          </w:tcPr>
          <w:p w:rsidR="0062474C" w:rsidRPr="00E62834" w:rsidRDefault="0062474C" w:rsidP="00566B81">
            <w:pPr>
              <w:rPr>
                <w:sz w:val="28"/>
                <w:szCs w:val="28"/>
              </w:rPr>
            </w:pPr>
          </w:p>
        </w:tc>
      </w:tr>
    </w:tbl>
    <w:p w:rsidR="0062474C" w:rsidRDefault="0062474C" w:rsidP="0062474C">
      <w:pPr>
        <w:pStyle w:val="Default"/>
      </w:pPr>
    </w:p>
    <w:p w:rsidR="0062474C" w:rsidRDefault="0062474C" w:rsidP="0062474C">
      <w:pPr>
        <w:pStyle w:val="Default"/>
      </w:pPr>
    </w:p>
    <w:p w:rsidR="0062474C" w:rsidRDefault="0062474C" w:rsidP="0062474C">
      <w:pPr>
        <w:pStyle w:val="Default"/>
      </w:pPr>
    </w:p>
    <w:p w:rsidR="0062474C" w:rsidRDefault="0062474C" w:rsidP="0062474C">
      <w:pPr>
        <w:pStyle w:val="Default"/>
      </w:pPr>
    </w:p>
    <w:p w:rsidR="0062474C" w:rsidRDefault="0062474C" w:rsidP="0062474C">
      <w:pPr>
        <w:pStyle w:val="Default"/>
      </w:pPr>
    </w:p>
    <w:p w:rsidR="0062474C" w:rsidRDefault="0062474C" w:rsidP="0062474C">
      <w:pPr>
        <w:pStyle w:val="Default"/>
      </w:pPr>
    </w:p>
    <w:p w:rsidR="0062474C" w:rsidRDefault="0062474C" w:rsidP="0062474C">
      <w:pPr>
        <w:pStyle w:val="Default"/>
      </w:pPr>
    </w:p>
    <w:p w:rsidR="0062474C" w:rsidRPr="0062474C" w:rsidRDefault="0062474C" w:rsidP="0062474C">
      <w:pPr>
        <w:pStyle w:val="Default"/>
      </w:pPr>
    </w:p>
    <w:p w:rsidR="00A71A22" w:rsidRDefault="00CD61B6">
      <w:pPr>
        <w:spacing w:line="360" w:lineRule="auto"/>
        <w:jc w:val="center"/>
        <w:outlineLvl w:val="2"/>
        <w:rPr>
          <w:rFonts w:ascii="宋体" w:hAnsi="宋体"/>
          <w:b/>
          <w:sz w:val="28"/>
          <w:szCs w:val="28"/>
        </w:rPr>
      </w:pPr>
      <w:bookmarkStart w:id="416" w:name="_Toc24881"/>
      <w:r>
        <w:rPr>
          <w:rFonts w:ascii="宋体" w:hAnsi="宋体" w:hint="eastAsia"/>
          <w:b/>
          <w:sz w:val="28"/>
          <w:szCs w:val="28"/>
        </w:rPr>
        <w:lastRenderedPageBreak/>
        <w:t>询问函、质疑函格式</w:t>
      </w:r>
      <w:bookmarkEnd w:id="416"/>
    </w:p>
    <w:p w:rsidR="00A71A22" w:rsidRDefault="00A71A22">
      <w:pPr>
        <w:pStyle w:val="af8"/>
        <w:snapToGrid w:val="0"/>
        <w:spacing w:before="0" w:beforeAutospacing="0" w:after="0" w:afterAutospacing="0" w:line="360" w:lineRule="auto"/>
        <w:jc w:val="both"/>
        <w:rPr>
          <w:sz w:val="21"/>
          <w:szCs w:val="21"/>
        </w:rPr>
      </w:pPr>
    </w:p>
    <w:p w:rsidR="00A71A22" w:rsidRDefault="00CD61B6">
      <w:pPr>
        <w:snapToGrid w:val="0"/>
        <w:spacing w:line="360" w:lineRule="auto"/>
        <w:ind w:firstLineChars="201" w:firstLine="424"/>
        <w:rPr>
          <w:rFonts w:ascii="宋体" w:hAnsi="宋体"/>
          <w:b/>
          <w:szCs w:val="21"/>
        </w:rPr>
      </w:pPr>
      <w:r>
        <w:rPr>
          <w:rFonts w:ascii="宋体" w:hAnsi="宋体" w:hint="eastAsia"/>
          <w:b/>
          <w:szCs w:val="21"/>
        </w:rPr>
        <w:t>说明：本部分格式为投标供应商提交询问函、质疑函、投诉函时使用，不属于投标文件格式的组成部分。</w:t>
      </w:r>
    </w:p>
    <w:p w:rsidR="00A71A22" w:rsidRDefault="00A71A22">
      <w:pPr>
        <w:pStyle w:val="af8"/>
        <w:snapToGrid w:val="0"/>
        <w:spacing w:before="0" w:beforeAutospacing="0" w:after="0" w:afterAutospacing="0" w:line="360" w:lineRule="auto"/>
        <w:jc w:val="both"/>
        <w:rPr>
          <w:sz w:val="21"/>
          <w:szCs w:val="21"/>
        </w:rPr>
      </w:pPr>
    </w:p>
    <w:p w:rsidR="00A71A22" w:rsidRDefault="00CD61B6">
      <w:pPr>
        <w:pStyle w:val="af8"/>
        <w:snapToGrid w:val="0"/>
        <w:spacing w:before="0" w:beforeAutospacing="0" w:after="0" w:afterAutospacing="0" w:line="360" w:lineRule="auto"/>
        <w:jc w:val="both"/>
        <w:rPr>
          <w:sz w:val="21"/>
          <w:szCs w:val="21"/>
        </w:rPr>
      </w:pPr>
      <w:r>
        <w:rPr>
          <w:rFonts w:hint="eastAsia"/>
          <w:sz w:val="21"/>
          <w:szCs w:val="21"/>
        </w:rPr>
        <w:t>1：询问函格式</w:t>
      </w:r>
    </w:p>
    <w:p w:rsidR="00A71A22" w:rsidRDefault="00CD61B6">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询问函</w:t>
      </w:r>
    </w:p>
    <w:p w:rsidR="00A71A22" w:rsidRDefault="00CD61B6">
      <w:pPr>
        <w:widowControl/>
        <w:tabs>
          <w:tab w:val="left" w:pos="6300"/>
        </w:tabs>
        <w:snapToGrid w:val="0"/>
        <w:spacing w:line="360" w:lineRule="auto"/>
        <w:jc w:val="left"/>
        <w:rPr>
          <w:rFonts w:ascii="宋体" w:hAnsi="宋体"/>
          <w:szCs w:val="21"/>
        </w:rPr>
      </w:pPr>
      <w:r>
        <w:rPr>
          <w:rFonts w:ascii="宋体" w:hAnsi="宋体" w:hint="eastAsia"/>
          <w:szCs w:val="21"/>
        </w:rPr>
        <w:t>广东业信采购招标有限公司揭阳分公司：</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我单位已报名并准备参与</w:t>
      </w:r>
      <w:r>
        <w:rPr>
          <w:rFonts w:ascii="宋体" w:hAnsi="宋体" w:hint="eastAsia"/>
          <w:szCs w:val="21"/>
          <w:u w:val="single"/>
        </w:rPr>
        <w:t>（项目名称）</w:t>
      </w:r>
      <w:r>
        <w:rPr>
          <w:rFonts w:ascii="宋体" w:hAnsi="宋体" w:hint="eastAsia"/>
          <w:szCs w:val="21"/>
        </w:rPr>
        <w:t>项目（采购文件编号：）的投标（或报价）活动，现有以下几个内容（或条款）存在疑问（或无法理解），特提出询问。</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一、_____________________（事项一）</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（1）____________________（问题或条款内容）</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（2）____________________（说明疑问或无法理解原因）</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（3）____________________（建议）</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二、_____________________（事项二）</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w:t>
      </w:r>
    </w:p>
    <w:p w:rsidR="00A71A22" w:rsidRDefault="00CD61B6">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随附相关证明材料如下：（目录）。</w:t>
      </w:r>
    </w:p>
    <w:p w:rsidR="00A71A22" w:rsidRDefault="00CD61B6">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询问人：（公章）</w:t>
      </w:r>
    </w:p>
    <w:p w:rsidR="00A71A22" w:rsidRDefault="00CD61B6">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法定代表人（负责人）（授权代表）：</w:t>
      </w:r>
    </w:p>
    <w:p w:rsidR="00A71A22" w:rsidRDefault="00CD61B6">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地址/邮编：</w:t>
      </w:r>
    </w:p>
    <w:p w:rsidR="00A71A22" w:rsidRDefault="00CD61B6">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电话/传真：</w:t>
      </w:r>
    </w:p>
    <w:p w:rsidR="00A71A22" w:rsidRDefault="00A71A22">
      <w:pPr>
        <w:tabs>
          <w:tab w:val="left" w:pos="6300"/>
        </w:tabs>
        <w:snapToGrid w:val="0"/>
        <w:spacing w:line="360" w:lineRule="auto"/>
        <w:ind w:firstLineChars="600" w:firstLine="1260"/>
        <w:jc w:val="left"/>
        <w:rPr>
          <w:rFonts w:ascii="宋体" w:hAnsi="宋体"/>
          <w:szCs w:val="21"/>
        </w:rPr>
      </w:pPr>
    </w:p>
    <w:p w:rsidR="00A71A22" w:rsidRDefault="00A71A22">
      <w:pPr>
        <w:tabs>
          <w:tab w:val="left" w:pos="6300"/>
        </w:tabs>
        <w:snapToGrid w:val="0"/>
        <w:spacing w:line="360" w:lineRule="auto"/>
        <w:ind w:firstLineChars="600" w:firstLine="1260"/>
        <w:jc w:val="left"/>
        <w:rPr>
          <w:rFonts w:ascii="宋体" w:hAnsi="宋体"/>
          <w:szCs w:val="21"/>
        </w:rPr>
      </w:pPr>
    </w:p>
    <w:p w:rsidR="00A71A22" w:rsidRDefault="00CD61B6">
      <w:pPr>
        <w:spacing w:line="360" w:lineRule="auto"/>
        <w:jc w:val="right"/>
        <w:rPr>
          <w:rFonts w:ascii="宋体" w:hAnsi="宋体"/>
          <w:szCs w:val="21"/>
        </w:rPr>
      </w:pPr>
      <w:r>
        <w:rPr>
          <w:rFonts w:ascii="宋体" w:hAnsi="宋体" w:hint="eastAsia"/>
          <w:szCs w:val="21"/>
        </w:rPr>
        <w:t>年月日</w:t>
      </w:r>
    </w:p>
    <w:p w:rsidR="00A71A22" w:rsidRDefault="00A71A22">
      <w:pPr>
        <w:snapToGrid w:val="0"/>
        <w:spacing w:line="360" w:lineRule="auto"/>
        <w:ind w:firstLineChars="180" w:firstLine="378"/>
        <w:rPr>
          <w:rFonts w:ascii="宋体" w:hAnsi="宋体"/>
          <w:szCs w:val="21"/>
        </w:rPr>
      </w:pPr>
    </w:p>
    <w:p w:rsidR="00A71A22" w:rsidRDefault="00CD61B6">
      <w:pPr>
        <w:pStyle w:val="af8"/>
        <w:adjustRightInd w:val="0"/>
        <w:snapToGrid w:val="0"/>
        <w:spacing w:before="0" w:beforeAutospacing="0" w:after="0" w:afterAutospacing="0" w:line="360" w:lineRule="auto"/>
        <w:jc w:val="both"/>
        <w:rPr>
          <w:sz w:val="21"/>
          <w:szCs w:val="21"/>
        </w:rPr>
      </w:pPr>
      <w:r>
        <w:rPr>
          <w:rFonts w:hint="eastAsia"/>
          <w:sz w:val="21"/>
          <w:szCs w:val="21"/>
        </w:rPr>
        <w:br w:type="page"/>
      </w:r>
      <w:r>
        <w:rPr>
          <w:rFonts w:hint="eastAsia"/>
          <w:sz w:val="21"/>
          <w:szCs w:val="21"/>
        </w:rPr>
        <w:lastRenderedPageBreak/>
        <w:t>2：质疑函格式</w:t>
      </w:r>
    </w:p>
    <w:p w:rsidR="00A71A22" w:rsidRDefault="00CD61B6">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质疑函</w:t>
      </w:r>
    </w:p>
    <w:p w:rsidR="00A71A22" w:rsidRDefault="00CD61B6" w:rsidP="00566B81">
      <w:pPr>
        <w:adjustRightInd w:val="0"/>
        <w:snapToGrid w:val="0"/>
        <w:spacing w:beforeLines="100" w:line="360" w:lineRule="auto"/>
        <w:rPr>
          <w:rFonts w:ascii="宋体" w:hAnsi="宋体" w:cs="仿宋"/>
          <w:bCs/>
          <w:szCs w:val="21"/>
        </w:rPr>
      </w:pPr>
      <w:r>
        <w:rPr>
          <w:rFonts w:ascii="宋体" w:hAnsi="宋体" w:cs="仿宋" w:hint="eastAsia"/>
          <w:bCs/>
          <w:szCs w:val="21"/>
        </w:rPr>
        <w:t>一、质疑供应商基本信息</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质疑供应商：</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地址：邮编：</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联系人：联系电话：</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授权代表：</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联系电话：</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地址：邮编：</w:t>
      </w:r>
    </w:p>
    <w:p w:rsidR="00A71A22" w:rsidRDefault="00CD61B6">
      <w:pPr>
        <w:adjustRightInd w:val="0"/>
        <w:snapToGrid w:val="0"/>
        <w:spacing w:line="360" w:lineRule="auto"/>
        <w:rPr>
          <w:rFonts w:ascii="宋体" w:hAnsi="宋体" w:cs="仿宋"/>
          <w:bCs/>
          <w:szCs w:val="21"/>
        </w:rPr>
      </w:pPr>
      <w:r>
        <w:rPr>
          <w:rFonts w:ascii="宋体" w:hAnsi="宋体" w:cs="仿宋" w:hint="eastAsia"/>
          <w:bCs/>
          <w:szCs w:val="21"/>
        </w:rPr>
        <w:t>二、质疑项目基本情况</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质疑项目的名称：</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质疑项目的编号：</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采购人名称：</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采购文件获取日期：</w:t>
      </w:r>
    </w:p>
    <w:p w:rsidR="00A71A22" w:rsidRDefault="00CD61B6">
      <w:pPr>
        <w:adjustRightInd w:val="0"/>
        <w:snapToGrid w:val="0"/>
        <w:spacing w:line="360" w:lineRule="auto"/>
        <w:rPr>
          <w:rFonts w:ascii="宋体" w:hAnsi="宋体" w:cs="仿宋"/>
          <w:bCs/>
          <w:szCs w:val="21"/>
        </w:rPr>
      </w:pPr>
      <w:r>
        <w:rPr>
          <w:rFonts w:ascii="宋体" w:hAnsi="宋体" w:cs="仿宋" w:hint="eastAsia"/>
          <w:bCs/>
          <w:szCs w:val="21"/>
        </w:rPr>
        <w:t>三、质疑事项具体内容</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质疑事项1：</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事实依据：</w:t>
      </w:r>
    </w:p>
    <w:p w:rsidR="00A71A22" w:rsidRDefault="00A71A22">
      <w:pPr>
        <w:adjustRightInd w:val="0"/>
        <w:snapToGrid w:val="0"/>
        <w:spacing w:line="360" w:lineRule="auto"/>
        <w:rPr>
          <w:rFonts w:ascii="宋体" w:hAnsi="宋体" w:cs="仿宋"/>
          <w:szCs w:val="21"/>
        </w:rPr>
      </w:pP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法律依据：</w:t>
      </w:r>
    </w:p>
    <w:p w:rsidR="00A71A22" w:rsidRDefault="00A71A22">
      <w:pPr>
        <w:adjustRightInd w:val="0"/>
        <w:snapToGrid w:val="0"/>
        <w:spacing w:line="360" w:lineRule="auto"/>
        <w:rPr>
          <w:rFonts w:ascii="宋体" w:hAnsi="宋体" w:cs="仿宋"/>
          <w:szCs w:val="21"/>
          <w:u w:val="dotted"/>
        </w:rPr>
      </w:pP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质疑事项2</w:t>
      </w:r>
    </w:p>
    <w:p w:rsidR="00A71A22" w:rsidRDefault="00CD61B6">
      <w:pPr>
        <w:adjustRightInd w:val="0"/>
        <w:snapToGrid w:val="0"/>
        <w:spacing w:line="360" w:lineRule="auto"/>
        <w:rPr>
          <w:rFonts w:ascii="宋体" w:hAnsi="宋体" w:cs="仿宋"/>
          <w:szCs w:val="21"/>
        </w:rPr>
      </w:pPr>
      <w:r>
        <w:rPr>
          <w:rFonts w:ascii="宋体" w:hAnsi="宋体" w:cs="仿宋" w:hint="eastAsia"/>
          <w:szCs w:val="21"/>
        </w:rPr>
        <w:t>……</w:t>
      </w:r>
    </w:p>
    <w:p w:rsidR="00A71A22" w:rsidRDefault="00CD61B6">
      <w:pPr>
        <w:adjustRightInd w:val="0"/>
        <w:snapToGrid w:val="0"/>
        <w:spacing w:line="360" w:lineRule="auto"/>
        <w:rPr>
          <w:rFonts w:ascii="宋体" w:hAnsi="宋体" w:cs="仿宋"/>
          <w:bCs/>
          <w:szCs w:val="21"/>
        </w:rPr>
      </w:pPr>
      <w:r>
        <w:rPr>
          <w:rFonts w:ascii="宋体" w:hAnsi="宋体" w:cs="仿宋" w:hint="eastAsia"/>
          <w:bCs/>
          <w:szCs w:val="21"/>
        </w:rPr>
        <w:t>四、与质疑事项相关的质疑请求</w:t>
      </w:r>
    </w:p>
    <w:p w:rsidR="00A71A22" w:rsidRDefault="00CD61B6">
      <w:pPr>
        <w:adjustRightInd w:val="0"/>
        <w:snapToGrid w:val="0"/>
        <w:spacing w:line="360" w:lineRule="auto"/>
        <w:rPr>
          <w:rFonts w:ascii="宋体" w:hAnsi="宋体" w:cs="仿宋"/>
          <w:szCs w:val="21"/>
          <w:u w:val="dotted"/>
        </w:rPr>
      </w:pPr>
      <w:r>
        <w:rPr>
          <w:rFonts w:ascii="宋体" w:hAnsi="宋体" w:cs="仿宋" w:hint="eastAsia"/>
          <w:szCs w:val="21"/>
        </w:rPr>
        <w:t>请求：</w:t>
      </w:r>
    </w:p>
    <w:p w:rsidR="00A71A22" w:rsidRDefault="00A71A22">
      <w:pPr>
        <w:rPr>
          <w:rFonts w:ascii="宋体" w:hAnsi="宋体"/>
          <w:szCs w:val="21"/>
        </w:rPr>
      </w:pPr>
    </w:p>
    <w:p w:rsidR="00A71A22" w:rsidRDefault="00CD61B6">
      <w:pPr>
        <w:rPr>
          <w:rFonts w:ascii="宋体" w:hAnsi="宋体"/>
          <w:szCs w:val="21"/>
        </w:rPr>
      </w:pPr>
      <w:r>
        <w:rPr>
          <w:rFonts w:ascii="宋体" w:hAnsi="宋体" w:hint="eastAsia"/>
          <w:szCs w:val="21"/>
        </w:rPr>
        <w:t xml:space="preserve">签字(签章)：                   公章：                      </w:t>
      </w:r>
    </w:p>
    <w:p w:rsidR="00A71A22" w:rsidRDefault="00A71A22">
      <w:pPr>
        <w:rPr>
          <w:rFonts w:ascii="宋体" w:hAnsi="宋体"/>
          <w:szCs w:val="21"/>
        </w:rPr>
      </w:pPr>
    </w:p>
    <w:p w:rsidR="00A71A22" w:rsidRDefault="00CD61B6">
      <w:pPr>
        <w:rPr>
          <w:rFonts w:ascii="宋体" w:hAnsi="宋体"/>
          <w:szCs w:val="21"/>
        </w:rPr>
      </w:pPr>
      <w:r>
        <w:rPr>
          <w:rFonts w:ascii="宋体" w:hAnsi="宋体" w:hint="eastAsia"/>
          <w:szCs w:val="21"/>
        </w:rPr>
        <w:t xml:space="preserve">日期：    </w:t>
      </w:r>
    </w:p>
    <w:p w:rsidR="00A71A22" w:rsidRDefault="00A71A22">
      <w:pPr>
        <w:adjustRightInd w:val="0"/>
        <w:snapToGrid w:val="0"/>
        <w:spacing w:line="360" w:lineRule="auto"/>
        <w:rPr>
          <w:rFonts w:ascii="宋体" w:hAnsi="宋体" w:cs="仿宋"/>
          <w:szCs w:val="21"/>
        </w:rPr>
      </w:pPr>
    </w:p>
    <w:p w:rsidR="00A71A22" w:rsidRDefault="00A71A22">
      <w:pPr>
        <w:adjustRightInd w:val="0"/>
        <w:snapToGrid w:val="0"/>
        <w:spacing w:line="360" w:lineRule="auto"/>
        <w:rPr>
          <w:rFonts w:ascii="宋体" w:hAnsi="宋体" w:cs="仿宋"/>
          <w:szCs w:val="21"/>
        </w:rPr>
      </w:pPr>
    </w:p>
    <w:p w:rsidR="00A71A22" w:rsidRDefault="00A71A22">
      <w:pPr>
        <w:adjustRightInd w:val="0"/>
        <w:snapToGrid w:val="0"/>
        <w:spacing w:line="360" w:lineRule="auto"/>
        <w:rPr>
          <w:rFonts w:ascii="宋体" w:hAnsi="宋体" w:cs="仿宋"/>
          <w:szCs w:val="21"/>
        </w:rPr>
      </w:pPr>
    </w:p>
    <w:p w:rsidR="00A71A22" w:rsidRDefault="00A71A22">
      <w:pPr>
        <w:adjustRightInd w:val="0"/>
        <w:snapToGrid w:val="0"/>
        <w:spacing w:line="360" w:lineRule="auto"/>
        <w:rPr>
          <w:rFonts w:ascii="宋体" w:hAnsi="宋体" w:cs="仿宋"/>
          <w:szCs w:val="21"/>
        </w:rPr>
      </w:pPr>
    </w:p>
    <w:p w:rsidR="00A71A22" w:rsidRDefault="00A71A22">
      <w:pPr>
        <w:adjustRightInd w:val="0"/>
        <w:snapToGrid w:val="0"/>
        <w:spacing w:line="360" w:lineRule="auto"/>
        <w:rPr>
          <w:rFonts w:ascii="宋体" w:hAnsi="宋体" w:cs="仿宋"/>
          <w:szCs w:val="21"/>
        </w:rPr>
      </w:pPr>
    </w:p>
    <w:p w:rsidR="00A71A22" w:rsidRDefault="00A71A22">
      <w:pPr>
        <w:adjustRightInd w:val="0"/>
        <w:snapToGrid w:val="0"/>
        <w:spacing w:line="360" w:lineRule="auto"/>
        <w:rPr>
          <w:rFonts w:ascii="宋体" w:hAnsi="宋体" w:cs="仿宋"/>
          <w:szCs w:val="21"/>
        </w:rPr>
      </w:pPr>
    </w:p>
    <w:p w:rsidR="00A71A22" w:rsidRDefault="00CD61B6">
      <w:pPr>
        <w:spacing w:line="360" w:lineRule="auto"/>
        <w:rPr>
          <w:rFonts w:ascii="宋体" w:hAnsi="宋体"/>
          <w:b/>
          <w:szCs w:val="21"/>
        </w:rPr>
      </w:pPr>
      <w:r>
        <w:rPr>
          <w:rFonts w:ascii="宋体" w:hAnsi="宋体" w:hint="eastAsia"/>
          <w:b/>
          <w:szCs w:val="21"/>
        </w:rPr>
        <w:lastRenderedPageBreak/>
        <w:t>质疑函制作说明：</w:t>
      </w:r>
    </w:p>
    <w:p w:rsidR="00A71A22" w:rsidRDefault="00CD61B6">
      <w:pPr>
        <w:widowControl/>
        <w:spacing w:line="360" w:lineRule="auto"/>
        <w:ind w:firstLineChars="200" w:firstLine="420"/>
        <w:jc w:val="left"/>
        <w:rPr>
          <w:rFonts w:ascii="宋体" w:hAnsi="宋体"/>
          <w:szCs w:val="21"/>
        </w:rPr>
      </w:pPr>
      <w:r>
        <w:rPr>
          <w:rFonts w:ascii="宋体" w:hAnsi="宋体" w:hint="eastAsia"/>
          <w:szCs w:val="21"/>
        </w:rPr>
        <w:t>1.供应商提出质疑时，应提交质疑函和必要的证明材料。</w:t>
      </w:r>
    </w:p>
    <w:p w:rsidR="00A71A22" w:rsidRDefault="00CD61B6">
      <w:pPr>
        <w:widowControl/>
        <w:spacing w:line="360" w:lineRule="auto"/>
        <w:ind w:firstLineChars="200" w:firstLine="420"/>
        <w:jc w:val="left"/>
        <w:rPr>
          <w:rFonts w:ascii="宋体" w:hAnsi="宋体"/>
          <w:szCs w:val="21"/>
        </w:rPr>
      </w:pPr>
      <w:r>
        <w:rPr>
          <w:rFonts w:ascii="宋体" w:hAnsi="宋体" w:hint="eastAsia"/>
          <w:szCs w:val="21"/>
        </w:rPr>
        <w:t>2.质疑供应商若委托代理人进行质疑的，质疑函应按要求列明“授权代表”的有关内容，并在附件中提交由质疑</w:t>
      </w:r>
      <w:r>
        <w:rPr>
          <w:rFonts w:ascii="宋体" w:hAnsi="宋体" w:cs="宋体" w:hint="eastAsia"/>
          <w:kern w:val="0"/>
          <w:szCs w:val="21"/>
        </w:rPr>
        <w:t>供应商签署的授权委托书。授权委托书应载明代理人的姓名或者名称、代理事项、具体权限、期限和相关事项。</w:t>
      </w:r>
    </w:p>
    <w:p w:rsidR="00A71A22" w:rsidRDefault="00CD61B6">
      <w:pPr>
        <w:widowControl/>
        <w:spacing w:line="360" w:lineRule="auto"/>
        <w:ind w:firstLineChars="200" w:firstLine="420"/>
        <w:jc w:val="left"/>
        <w:rPr>
          <w:rFonts w:ascii="宋体" w:hAnsi="宋体"/>
          <w:szCs w:val="21"/>
        </w:rPr>
      </w:pPr>
      <w:r>
        <w:rPr>
          <w:rFonts w:ascii="宋体" w:hAnsi="宋体" w:hint="eastAsia"/>
          <w:szCs w:val="21"/>
        </w:rPr>
        <w:t>3.质疑供应商若对项目的某一分包进行质疑，质疑函中应列明具体分包号。</w:t>
      </w:r>
    </w:p>
    <w:p w:rsidR="00A71A22" w:rsidRDefault="00CD61B6">
      <w:pPr>
        <w:widowControl/>
        <w:spacing w:line="360" w:lineRule="auto"/>
        <w:ind w:firstLineChars="200" w:firstLine="420"/>
        <w:jc w:val="left"/>
        <w:rPr>
          <w:rFonts w:ascii="宋体" w:hAnsi="宋体"/>
          <w:szCs w:val="21"/>
        </w:rPr>
      </w:pPr>
      <w:r>
        <w:rPr>
          <w:rFonts w:ascii="宋体" w:hAnsi="宋体" w:hint="eastAsia"/>
          <w:szCs w:val="21"/>
        </w:rPr>
        <w:t>4.质疑函的质疑事项应具体、明确，并有必要的事实依据和法律依据。</w:t>
      </w:r>
    </w:p>
    <w:p w:rsidR="00A71A22" w:rsidRDefault="00CD61B6">
      <w:pPr>
        <w:widowControl/>
        <w:spacing w:line="360" w:lineRule="auto"/>
        <w:ind w:firstLineChars="200" w:firstLine="420"/>
        <w:jc w:val="left"/>
        <w:rPr>
          <w:rFonts w:ascii="宋体" w:hAnsi="宋体"/>
          <w:szCs w:val="21"/>
        </w:rPr>
      </w:pPr>
      <w:r>
        <w:rPr>
          <w:rFonts w:ascii="宋体" w:hAnsi="宋体" w:hint="eastAsia"/>
          <w:szCs w:val="21"/>
        </w:rPr>
        <w:t>5.质疑函的质疑请求应与质疑事项相关。</w:t>
      </w:r>
    </w:p>
    <w:p w:rsidR="00A71A22" w:rsidRDefault="00CD61B6">
      <w:pPr>
        <w:spacing w:line="360" w:lineRule="auto"/>
        <w:ind w:firstLineChars="200" w:firstLine="420"/>
        <w:rPr>
          <w:rFonts w:ascii="宋体" w:hAnsi="宋体"/>
          <w:b/>
          <w:szCs w:val="21"/>
        </w:rPr>
      </w:pPr>
      <w:r>
        <w:rPr>
          <w:rFonts w:ascii="宋体" w:hAnsi="宋体" w:hint="eastAsia"/>
          <w:szCs w:val="21"/>
        </w:rPr>
        <w:t>6.质疑供应商为自然人的，质疑函应由本人签字；质疑供应商为法人或者其他组织的，</w:t>
      </w:r>
      <w:r>
        <w:rPr>
          <w:rFonts w:ascii="宋体" w:hAnsi="宋体" w:cs="宋体"/>
          <w:kern w:val="0"/>
          <w:szCs w:val="21"/>
        </w:rPr>
        <w:t>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供应商的</w:t>
      </w:r>
      <w:r>
        <w:rPr>
          <w:rFonts w:ascii="宋体" w:hAnsi="宋体" w:cs="宋体"/>
          <w:kern w:val="0"/>
          <w:szCs w:val="21"/>
        </w:rPr>
        <w:t>法定代表人（负责人）或主要负责人签字并加盖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A71A22" w:rsidRDefault="00A71A22">
      <w:pPr>
        <w:spacing w:line="360" w:lineRule="auto"/>
        <w:rPr>
          <w:rFonts w:ascii="宋体" w:hAnsi="宋体"/>
          <w:b/>
          <w:szCs w:val="21"/>
        </w:rPr>
      </w:pPr>
    </w:p>
    <w:sectPr w:rsidR="00A71A22" w:rsidSect="00A71A22">
      <w:headerReference w:type="default" r:id="rId2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402" w:rsidRDefault="00D76402" w:rsidP="00A71A22">
      <w:r>
        <w:separator/>
      </w:r>
    </w:p>
  </w:endnote>
  <w:endnote w:type="continuationSeparator" w:id="0">
    <w:p w:rsidR="00D76402" w:rsidRDefault="00D76402" w:rsidP="00A71A2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charset w:val="00"/>
    <w:family w:val="swiss"/>
    <w:pitch w:val="default"/>
    <w:sig w:usb0="00000287" w:usb1="00000800" w:usb2="00000000" w:usb3="00000000" w:csb0="2000009F" w:csb1="DFD70000"/>
  </w:font>
  <w:font w:name="华文楷体">
    <w:charset w:val="86"/>
    <w:family w:val="auto"/>
    <w:pitch w:val="default"/>
    <w:sig w:usb0="00000287" w:usb1="080F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OMBFXO+Univers-Light">
    <w:altName w:val="宋体"/>
    <w:charset w:val="86"/>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framePr w:wrap="around" w:vAnchor="text" w:hAnchor="margin" w:xAlign="center" w:y="1"/>
      <w:rPr>
        <w:rStyle w:val="afe"/>
      </w:rPr>
    </w:pPr>
    <w:r>
      <w:fldChar w:fldCharType="begin"/>
    </w:r>
    <w:r>
      <w:rPr>
        <w:rStyle w:val="afe"/>
      </w:rPr>
      <w:instrText xml:space="preserve">PAGE  </w:instrText>
    </w:r>
    <w:r>
      <w:fldChar w:fldCharType="end"/>
    </w:r>
  </w:p>
  <w:p w:rsidR="00566B81" w:rsidRDefault="00566B81">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BE5518">
      <w:rPr>
        <w:noProof/>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BE5518">
      <w:rPr>
        <w:noProof/>
        <w:szCs w:val="21"/>
      </w:rPr>
      <w:t>47</w:t>
    </w:r>
    <w:r>
      <w:rPr>
        <w:szCs w:val="21"/>
      </w:rPr>
      <w:fldChar w:fldCharType="end"/>
    </w:r>
    <w:r>
      <w:rPr>
        <w:rFonts w:hint="eastAsia"/>
        <w:szCs w:val="21"/>
      </w:rPr>
      <w:t xml:space="preserve"> </w:t>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47</w:t>
    </w:r>
    <w:r>
      <w:rPr>
        <w:szCs w:val="21"/>
      </w:rPr>
      <w:fldChar w:fldCharType="end"/>
    </w:r>
    <w:r>
      <w:rPr>
        <w:rFonts w:hint="eastAsia"/>
        <w:szCs w:val="21"/>
      </w:rPr>
      <w:t xml:space="preserve"> </w:t>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BE5518">
      <w:rPr>
        <w:noProof/>
        <w:szCs w:val="21"/>
      </w:rPr>
      <w:t>11</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BE5518">
      <w:rPr>
        <w:noProof/>
        <w:szCs w:val="21"/>
      </w:rPr>
      <w:t>47</w:t>
    </w:r>
    <w:r>
      <w:rPr>
        <w:szCs w:val="21"/>
      </w:rPr>
      <w:fldChar w:fldCharType="end"/>
    </w:r>
    <w:r>
      <w:rPr>
        <w:rFonts w:hint="eastAsia"/>
        <w:szCs w:val="21"/>
      </w:rPr>
      <w:t xml:space="preserve"> </w:t>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BE5518">
      <w:rPr>
        <w:noProof/>
        <w:szCs w:val="21"/>
      </w:rPr>
      <w:t>4</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BE5518">
      <w:rPr>
        <w:noProof/>
        <w:szCs w:val="21"/>
      </w:rPr>
      <w:t>47</w:t>
    </w:r>
    <w:r>
      <w:rPr>
        <w:szCs w:val="21"/>
      </w:rPr>
      <w:fldChar w:fldCharType="end"/>
    </w:r>
    <w:r>
      <w:rPr>
        <w:rFonts w:hint="eastAsia"/>
        <w:szCs w:val="21"/>
      </w:rPr>
      <w:t xml:space="preserve"> </w:t>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47</w:t>
    </w:r>
    <w:r>
      <w:rPr>
        <w:szCs w:val="21"/>
      </w:rPr>
      <w:fldChar w:fldCharType="end"/>
    </w:r>
    <w:r>
      <w:rPr>
        <w:rFonts w:hint="eastAsia"/>
        <w:szCs w:val="21"/>
      </w:rPr>
      <w:t xml:space="preserve"> </w:t>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34</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47</w:t>
    </w:r>
    <w:r>
      <w:rPr>
        <w:szCs w:val="21"/>
      </w:rPr>
      <w:fldChar w:fldCharType="end"/>
    </w:r>
    <w:r>
      <w:rPr>
        <w:rFonts w:hint="eastAsia"/>
        <w:szCs w:val="21"/>
      </w:rPr>
      <w:t xml:space="preserve"> </w:t>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47</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47</w:t>
    </w:r>
    <w:r>
      <w:rPr>
        <w:szCs w:val="21"/>
      </w:rPr>
      <w:fldChar w:fldCharType="end"/>
    </w:r>
    <w:r>
      <w:rPr>
        <w:rFonts w:hint="eastAsia"/>
        <w:szCs w:val="21"/>
      </w:rPr>
      <w:t xml:space="preserve"> </w:t>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402" w:rsidRDefault="00D76402" w:rsidP="00A71A22">
      <w:r>
        <w:separator/>
      </w:r>
    </w:p>
  </w:footnote>
  <w:footnote w:type="continuationSeparator" w:id="0">
    <w:p w:rsidR="00D76402" w:rsidRDefault="00D76402" w:rsidP="00A71A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pPr>
      <w:pStyle w:val="af4"/>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B81" w:rsidRDefault="00566B8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4"/>
  </w:num>
  <w:num w:numId="24">
    <w:abstractNumId w:val="25"/>
  </w:num>
  <w:num w:numId="25">
    <w:abstractNumId w:val="23"/>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05358"/>
    <w:rsid w:val="00015EFC"/>
    <w:rsid w:val="00022A82"/>
    <w:rsid w:val="000351F0"/>
    <w:rsid w:val="00043F63"/>
    <w:rsid w:val="00044719"/>
    <w:rsid w:val="00046DBF"/>
    <w:rsid w:val="000545F6"/>
    <w:rsid w:val="000551CA"/>
    <w:rsid w:val="0006223B"/>
    <w:rsid w:val="00065D85"/>
    <w:rsid w:val="0007599D"/>
    <w:rsid w:val="00085289"/>
    <w:rsid w:val="00086AD4"/>
    <w:rsid w:val="000A02A9"/>
    <w:rsid w:val="000A6122"/>
    <w:rsid w:val="000B78E5"/>
    <w:rsid w:val="000C01BB"/>
    <w:rsid w:val="000D107A"/>
    <w:rsid w:val="000D3F0D"/>
    <w:rsid w:val="000E04B0"/>
    <w:rsid w:val="000F5037"/>
    <w:rsid w:val="001177C2"/>
    <w:rsid w:val="00127F6A"/>
    <w:rsid w:val="00136D79"/>
    <w:rsid w:val="00145D46"/>
    <w:rsid w:val="00151D5C"/>
    <w:rsid w:val="00153512"/>
    <w:rsid w:val="001600D5"/>
    <w:rsid w:val="00172A27"/>
    <w:rsid w:val="0017770B"/>
    <w:rsid w:val="00182D91"/>
    <w:rsid w:val="001932CC"/>
    <w:rsid w:val="001A3E95"/>
    <w:rsid w:val="001A731D"/>
    <w:rsid w:val="001A7A72"/>
    <w:rsid w:val="001B171D"/>
    <w:rsid w:val="001B2FD4"/>
    <w:rsid w:val="001B36A2"/>
    <w:rsid w:val="001C182A"/>
    <w:rsid w:val="001C7D6D"/>
    <w:rsid w:val="001D2131"/>
    <w:rsid w:val="001D4265"/>
    <w:rsid w:val="001E0218"/>
    <w:rsid w:val="001E0C1B"/>
    <w:rsid w:val="001E7BCE"/>
    <w:rsid w:val="001F6D8F"/>
    <w:rsid w:val="0020509E"/>
    <w:rsid w:val="00222B53"/>
    <w:rsid w:val="002259EE"/>
    <w:rsid w:val="0023140D"/>
    <w:rsid w:val="00234769"/>
    <w:rsid w:val="0028241F"/>
    <w:rsid w:val="00283364"/>
    <w:rsid w:val="002935BB"/>
    <w:rsid w:val="00295DB3"/>
    <w:rsid w:val="002A2C48"/>
    <w:rsid w:val="002B07A0"/>
    <w:rsid w:val="002D6B63"/>
    <w:rsid w:val="00306744"/>
    <w:rsid w:val="00321E5F"/>
    <w:rsid w:val="00324222"/>
    <w:rsid w:val="00335E4A"/>
    <w:rsid w:val="00341880"/>
    <w:rsid w:val="003502B3"/>
    <w:rsid w:val="003518F3"/>
    <w:rsid w:val="00355B82"/>
    <w:rsid w:val="00360111"/>
    <w:rsid w:val="0039067B"/>
    <w:rsid w:val="00394CD6"/>
    <w:rsid w:val="003B027A"/>
    <w:rsid w:val="003B0AFE"/>
    <w:rsid w:val="003B5A21"/>
    <w:rsid w:val="003B5E67"/>
    <w:rsid w:val="003C686E"/>
    <w:rsid w:val="003D6964"/>
    <w:rsid w:val="003F3CB2"/>
    <w:rsid w:val="00402FD8"/>
    <w:rsid w:val="00420B8A"/>
    <w:rsid w:val="00424329"/>
    <w:rsid w:val="004315AB"/>
    <w:rsid w:val="004369FC"/>
    <w:rsid w:val="00440768"/>
    <w:rsid w:val="00474A02"/>
    <w:rsid w:val="00476C57"/>
    <w:rsid w:val="004917A7"/>
    <w:rsid w:val="00496944"/>
    <w:rsid w:val="004C23C7"/>
    <w:rsid w:val="004C65B0"/>
    <w:rsid w:val="004C6E50"/>
    <w:rsid w:val="00503F38"/>
    <w:rsid w:val="0053004E"/>
    <w:rsid w:val="00533BC8"/>
    <w:rsid w:val="0054003D"/>
    <w:rsid w:val="005552B4"/>
    <w:rsid w:val="00566B81"/>
    <w:rsid w:val="00566DB7"/>
    <w:rsid w:val="005752A1"/>
    <w:rsid w:val="005772B6"/>
    <w:rsid w:val="0057745C"/>
    <w:rsid w:val="0059009C"/>
    <w:rsid w:val="0059146A"/>
    <w:rsid w:val="00592019"/>
    <w:rsid w:val="00597777"/>
    <w:rsid w:val="005A0C5D"/>
    <w:rsid w:val="005A5099"/>
    <w:rsid w:val="005D7F9C"/>
    <w:rsid w:val="0062474C"/>
    <w:rsid w:val="00627224"/>
    <w:rsid w:val="006300AD"/>
    <w:rsid w:val="006348F9"/>
    <w:rsid w:val="006433B8"/>
    <w:rsid w:val="00670FD0"/>
    <w:rsid w:val="00673A22"/>
    <w:rsid w:val="006A11E6"/>
    <w:rsid w:val="006B302E"/>
    <w:rsid w:val="006D6529"/>
    <w:rsid w:val="006F49A2"/>
    <w:rsid w:val="007052A3"/>
    <w:rsid w:val="00722460"/>
    <w:rsid w:val="00777915"/>
    <w:rsid w:val="00784E14"/>
    <w:rsid w:val="00797633"/>
    <w:rsid w:val="007B3856"/>
    <w:rsid w:val="007C1727"/>
    <w:rsid w:val="007C24B2"/>
    <w:rsid w:val="007C26FA"/>
    <w:rsid w:val="007C3068"/>
    <w:rsid w:val="007E59D4"/>
    <w:rsid w:val="007F44B6"/>
    <w:rsid w:val="008123D8"/>
    <w:rsid w:val="00812557"/>
    <w:rsid w:val="00827C44"/>
    <w:rsid w:val="008502BA"/>
    <w:rsid w:val="008529CB"/>
    <w:rsid w:val="00863411"/>
    <w:rsid w:val="0086799B"/>
    <w:rsid w:val="00873084"/>
    <w:rsid w:val="00881EBB"/>
    <w:rsid w:val="00885134"/>
    <w:rsid w:val="00895107"/>
    <w:rsid w:val="00896D8E"/>
    <w:rsid w:val="008A23C4"/>
    <w:rsid w:val="008A37B3"/>
    <w:rsid w:val="008C0B26"/>
    <w:rsid w:val="008C6A5E"/>
    <w:rsid w:val="008D24F3"/>
    <w:rsid w:val="008D2741"/>
    <w:rsid w:val="008E0973"/>
    <w:rsid w:val="008F44CD"/>
    <w:rsid w:val="009035E3"/>
    <w:rsid w:val="00912CA6"/>
    <w:rsid w:val="00915061"/>
    <w:rsid w:val="0092418F"/>
    <w:rsid w:val="0093099E"/>
    <w:rsid w:val="00934E15"/>
    <w:rsid w:val="009534A7"/>
    <w:rsid w:val="00954327"/>
    <w:rsid w:val="009566D5"/>
    <w:rsid w:val="00977DB6"/>
    <w:rsid w:val="00984A80"/>
    <w:rsid w:val="009909FA"/>
    <w:rsid w:val="009A07F1"/>
    <w:rsid w:val="009A5A4C"/>
    <w:rsid w:val="009B2FF3"/>
    <w:rsid w:val="009C1FDC"/>
    <w:rsid w:val="009E6A50"/>
    <w:rsid w:val="009F5C05"/>
    <w:rsid w:val="00A00D54"/>
    <w:rsid w:val="00A05F94"/>
    <w:rsid w:val="00A217AC"/>
    <w:rsid w:val="00A21EBA"/>
    <w:rsid w:val="00A2271D"/>
    <w:rsid w:val="00A3140B"/>
    <w:rsid w:val="00A31DEE"/>
    <w:rsid w:val="00A36356"/>
    <w:rsid w:val="00A431A0"/>
    <w:rsid w:val="00A472DE"/>
    <w:rsid w:val="00A5681E"/>
    <w:rsid w:val="00A71A22"/>
    <w:rsid w:val="00A746D0"/>
    <w:rsid w:val="00A9202D"/>
    <w:rsid w:val="00A95744"/>
    <w:rsid w:val="00A974C8"/>
    <w:rsid w:val="00AA00AC"/>
    <w:rsid w:val="00AE359E"/>
    <w:rsid w:val="00AF7220"/>
    <w:rsid w:val="00B004AE"/>
    <w:rsid w:val="00B047C2"/>
    <w:rsid w:val="00B06AAE"/>
    <w:rsid w:val="00B15C14"/>
    <w:rsid w:val="00B37F75"/>
    <w:rsid w:val="00B4320B"/>
    <w:rsid w:val="00B44BA6"/>
    <w:rsid w:val="00B5114D"/>
    <w:rsid w:val="00B64C13"/>
    <w:rsid w:val="00B83610"/>
    <w:rsid w:val="00B9270F"/>
    <w:rsid w:val="00BC7ED8"/>
    <w:rsid w:val="00BE5518"/>
    <w:rsid w:val="00BE75FC"/>
    <w:rsid w:val="00BF6446"/>
    <w:rsid w:val="00BF7601"/>
    <w:rsid w:val="00C01F69"/>
    <w:rsid w:val="00C062D9"/>
    <w:rsid w:val="00C11ED5"/>
    <w:rsid w:val="00C133DC"/>
    <w:rsid w:val="00C14800"/>
    <w:rsid w:val="00C157E1"/>
    <w:rsid w:val="00C2614B"/>
    <w:rsid w:val="00C30816"/>
    <w:rsid w:val="00C34C74"/>
    <w:rsid w:val="00C36823"/>
    <w:rsid w:val="00C41A1B"/>
    <w:rsid w:val="00C43A8D"/>
    <w:rsid w:val="00C74BD8"/>
    <w:rsid w:val="00C75A7F"/>
    <w:rsid w:val="00CC284F"/>
    <w:rsid w:val="00CD0D7C"/>
    <w:rsid w:val="00CD348D"/>
    <w:rsid w:val="00CD61B6"/>
    <w:rsid w:val="00CF5769"/>
    <w:rsid w:val="00D2469D"/>
    <w:rsid w:val="00D34D2C"/>
    <w:rsid w:val="00D44D99"/>
    <w:rsid w:val="00D45336"/>
    <w:rsid w:val="00D7340E"/>
    <w:rsid w:val="00D76402"/>
    <w:rsid w:val="00DA67BE"/>
    <w:rsid w:val="00DB2EBC"/>
    <w:rsid w:val="00DB3973"/>
    <w:rsid w:val="00DC21F0"/>
    <w:rsid w:val="00DE664C"/>
    <w:rsid w:val="00DF5D8B"/>
    <w:rsid w:val="00E01359"/>
    <w:rsid w:val="00E07441"/>
    <w:rsid w:val="00E076D2"/>
    <w:rsid w:val="00E07C15"/>
    <w:rsid w:val="00E12ACA"/>
    <w:rsid w:val="00E23B70"/>
    <w:rsid w:val="00E410A6"/>
    <w:rsid w:val="00E52135"/>
    <w:rsid w:val="00E56839"/>
    <w:rsid w:val="00E66286"/>
    <w:rsid w:val="00E72CF2"/>
    <w:rsid w:val="00E8147C"/>
    <w:rsid w:val="00E957FD"/>
    <w:rsid w:val="00E96FDC"/>
    <w:rsid w:val="00EB0735"/>
    <w:rsid w:val="00EB0FB7"/>
    <w:rsid w:val="00EB1640"/>
    <w:rsid w:val="00EC10D8"/>
    <w:rsid w:val="00EC293F"/>
    <w:rsid w:val="00ED3E65"/>
    <w:rsid w:val="00EE1D0E"/>
    <w:rsid w:val="00EE3783"/>
    <w:rsid w:val="00F11B47"/>
    <w:rsid w:val="00F37254"/>
    <w:rsid w:val="00F401A0"/>
    <w:rsid w:val="00F4052C"/>
    <w:rsid w:val="00F44B52"/>
    <w:rsid w:val="00F451DC"/>
    <w:rsid w:val="00F50717"/>
    <w:rsid w:val="00F63276"/>
    <w:rsid w:val="00F6389E"/>
    <w:rsid w:val="00F714A3"/>
    <w:rsid w:val="00F7740A"/>
    <w:rsid w:val="00F81494"/>
    <w:rsid w:val="00F93CC1"/>
    <w:rsid w:val="00F94AAB"/>
    <w:rsid w:val="00FA3136"/>
    <w:rsid w:val="00FB4F8E"/>
    <w:rsid w:val="00FB5933"/>
    <w:rsid w:val="00FC1758"/>
    <w:rsid w:val="00FD6B2A"/>
    <w:rsid w:val="00FE2BF1"/>
    <w:rsid w:val="00FE6D98"/>
    <w:rsid w:val="00FF51C1"/>
    <w:rsid w:val="00FF58C2"/>
    <w:rsid w:val="046C420D"/>
    <w:rsid w:val="0E292527"/>
    <w:rsid w:val="0F262DEA"/>
    <w:rsid w:val="14045104"/>
    <w:rsid w:val="16CC0E03"/>
    <w:rsid w:val="17350E26"/>
    <w:rsid w:val="1CC41261"/>
    <w:rsid w:val="1D64011F"/>
    <w:rsid w:val="1F9110C0"/>
    <w:rsid w:val="26835D38"/>
    <w:rsid w:val="29770FDC"/>
    <w:rsid w:val="316A0071"/>
    <w:rsid w:val="34A01C68"/>
    <w:rsid w:val="395B153D"/>
    <w:rsid w:val="3C346CB0"/>
    <w:rsid w:val="436F3C57"/>
    <w:rsid w:val="458A55B2"/>
    <w:rsid w:val="522729F6"/>
    <w:rsid w:val="53847836"/>
    <w:rsid w:val="56147C5F"/>
    <w:rsid w:val="56B22645"/>
    <w:rsid w:val="57D14C92"/>
    <w:rsid w:val="5ADF5C03"/>
    <w:rsid w:val="5EF93166"/>
    <w:rsid w:val="620C4617"/>
    <w:rsid w:val="636E2764"/>
    <w:rsid w:val="64FC5595"/>
    <w:rsid w:val="686D5D00"/>
    <w:rsid w:val="71495E20"/>
    <w:rsid w:val="73C64398"/>
    <w:rsid w:val="75B025BC"/>
    <w:rsid w:val="78A37C84"/>
    <w:rsid w:val="7FAE75A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A71A22"/>
    <w:pPr>
      <w:widowControl w:val="0"/>
      <w:jc w:val="both"/>
    </w:pPr>
    <w:rPr>
      <w:kern w:val="2"/>
      <w:sz w:val="21"/>
      <w:szCs w:val="24"/>
    </w:rPr>
  </w:style>
  <w:style w:type="paragraph" w:styleId="13">
    <w:name w:val="heading 1"/>
    <w:basedOn w:val="a5"/>
    <w:next w:val="a5"/>
    <w:link w:val="1Char"/>
    <w:qFormat/>
    <w:rsid w:val="00A71A22"/>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A71A22"/>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5"/>
    <w:link w:val="3Char"/>
    <w:qFormat/>
    <w:rsid w:val="00A71A22"/>
    <w:pPr>
      <w:keepNext/>
      <w:keepLines/>
      <w:widowControl/>
      <w:numPr>
        <w:ilvl w:val="2"/>
        <w:numId w:val="1"/>
      </w:numPr>
      <w:tabs>
        <w:tab w:val="left" w:pos="753"/>
        <w:tab w:val="left" w:pos="1440"/>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5"/>
    <w:link w:val="4Char"/>
    <w:qFormat/>
    <w:rsid w:val="00A71A22"/>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A71A22"/>
    <w:pPr>
      <w:keepNext/>
      <w:keepLines/>
      <w:spacing w:before="280" w:after="290" w:line="376" w:lineRule="auto"/>
      <w:outlineLvl w:val="4"/>
    </w:pPr>
    <w:rPr>
      <w:b/>
      <w:sz w:val="28"/>
      <w:szCs w:val="20"/>
    </w:rPr>
  </w:style>
  <w:style w:type="paragraph" w:styleId="6">
    <w:name w:val="heading 6"/>
    <w:basedOn w:val="a5"/>
    <w:next w:val="a6"/>
    <w:link w:val="6Char"/>
    <w:qFormat/>
    <w:rsid w:val="00A71A22"/>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A71A22"/>
    <w:pPr>
      <w:keepNext/>
      <w:keepLines/>
      <w:spacing w:before="240" w:after="64" w:line="320" w:lineRule="auto"/>
      <w:outlineLvl w:val="6"/>
    </w:pPr>
    <w:rPr>
      <w:b/>
      <w:bCs/>
      <w:sz w:val="24"/>
    </w:rPr>
  </w:style>
  <w:style w:type="paragraph" w:styleId="8">
    <w:name w:val="heading 8"/>
    <w:basedOn w:val="a5"/>
    <w:next w:val="a6"/>
    <w:link w:val="8Char"/>
    <w:qFormat/>
    <w:rsid w:val="00A71A22"/>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A71A22"/>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A71A22"/>
    <w:pPr>
      <w:widowControl w:val="0"/>
      <w:autoSpaceDE w:val="0"/>
      <w:autoSpaceDN w:val="0"/>
      <w:adjustRightInd w:val="0"/>
    </w:pPr>
    <w:rPr>
      <w:rFonts w:ascii="..ì." w:eastAsia="..ì." w:cs="..ì."/>
      <w:color w:val="000000"/>
      <w:sz w:val="24"/>
      <w:szCs w:val="24"/>
    </w:rPr>
  </w:style>
  <w:style w:type="paragraph" w:styleId="a6">
    <w:name w:val="Normal Indent"/>
    <w:basedOn w:val="a5"/>
    <w:link w:val="Char"/>
    <w:qFormat/>
    <w:rsid w:val="00A71A22"/>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A71A22"/>
    <w:pPr>
      <w:ind w:leftChars="1200" w:left="1200"/>
    </w:pPr>
    <w:rPr>
      <w:rFonts w:ascii="Calibri" w:hAnsi="Calibri"/>
      <w:szCs w:val="22"/>
    </w:rPr>
  </w:style>
  <w:style w:type="paragraph" w:styleId="aa">
    <w:name w:val="caption"/>
    <w:basedOn w:val="a5"/>
    <w:next w:val="a5"/>
    <w:link w:val="Char0"/>
    <w:qFormat/>
    <w:rsid w:val="00A71A22"/>
    <w:pPr>
      <w:spacing w:line="360" w:lineRule="auto"/>
    </w:pPr>
    <w:rPr>
      <w:rFonts w:ascii="Arial" w:eastAsia="黑体" w:hAnsi="Arial"/>
      <w:sz w:val="20"/>
      <w:szCs w:val="20"/>
    </w:rPr>
  </w:style>
  <w:style w:type="paragraph" w:styleId="ab">
    <w:name w:val="List Bullet"/>
    <w:basedOn w:val="a5"/>
    <w:qFormat/>
    <w:rsid w:val="00A71A22"/>
    <w:pPr>
      <w:tabs>
        <w:tab w:val="left" w:pos="360"/>
        <w:tab w:val="left" w:pos="1320"/>
      </w:tabs>
      <w:spacing w:line="360" w:lineRule="auto"/>
      <w:ind w:left="1320" w:hanging="420"/>
    </w:pPr>
    <w:rPr>
      <w:sz w:val="24"/>
    </w:rPr>
  </w:style>
  <w:style w:type="paragraph" w:styleId="ac">
    <w:name w:val="Document Map"/>
    <w:basedOn w:val="a5"/>
    <w:qFormat/>
    <w:rsid w:val="00A71A22"/>
    <w:pPr>
      <w:shd w:val="clear" w:color="auto" w:fill="000080"/>
    </w:pPr>
  </w:style>
  <w:style w:type="paragraph" w:styleId="ad">
    <w:name w:val="toa heading"/>
    <w:basedOn w:val="a5"/>
    <w:next w:val="a5"/>
    <w:qFormat/>
    <w:rsid w:val="00A71A22"/>
    <w:pPr>
      <w:spacing w:before="120"/>
    </w:pPr>
    <w:rPr>
      <w:rFonts w:ascii="Arial" w:hAnsi="Arial"/>
      <w:sz w:val="24"/>
      <w:szCs w:val="20"/>
    </w:rPr>
  </w:style>
  <w:style w:type="paragraph" w:styleId="ae">
    <w:name w:val="annotation text"/>
    <w:basedOn w:val="a5"/>
    <w:link w:val="Char1"/>
    <w:qFormat/>
    <w:rsid w:val="00A71A22"/>
    <w:pPr>
      <w:spacing w:line="360" w:lineRule="auto"/>
      <w:jc w:val="left"/>
    </w:pPr>
    <w:rPr>
      <w:szCs w:val="20"/>
    </w:rPr>
  </w:style>
  <w:style w:type="paragraph" w:styleId="32">
    <w:name w:val="Body Text 3"/>
    <w:basedOn w:val="a5"/>
    <w:link w:val="3Char0"/>
    <w:qFormat/>
    <w:rsid w:val="00A71A22"/>
    <w:pPr>
      <w:spacing w:after="120"/>
    </w:pPr>
    <w:rPr>
      <w:sz w:val="16"/>
      <w:szCs w:val="16"/>
    </w:rPr>
  </w:style>
  <w:style w:type="paragraph" w:styleId="af">
    <w:name w:val="Body Text"/>
    <w:basedOn w:val="a5"/>
    <w:link w:val="Char2"/>
    <w:qFormat/>
    <w:rsid w:val="00A71A22"/>
    <w:pPr>
      <w:spacing w:after="120"/>
    </w:pPr>
  </w:style>
  <w:style w:type="paragraph" w:styleId="af0">
    <w:name w:val="Body Text Indent"/>
    <w:basedOn w:val="a5"/>
    <w:link w:val="Char3"/>
    <w:qFormat/>
    <w:rsid w:val="00A71A22"/>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22">
    <w:name w:val="List Bullet 2"/>
    <w:basedOn w:val="a5"/>
    <w:qFormat/>
    <w:rsid w:val="00A71A22"/>
    <w:pPr>
      <w:numPr>
        <w:numId w:val="2"/>
      </w:numPr>
    </w:pPr>
  </w:style>
  <w:style w:type="paragraph" w:styleId="HTML">
    <w:name w:val="HTML Address"/>
    <w:basedOn w:val="a5"/>
    <w:link w:val="HTMLChar"/>
    <w:qFormat/>
    <w:rsid w:val="00A71A22"/>
    <w:pPr>
      <w:numPr>
        <w:numId w:val="3"/>
      </w:numPr>
      <w:tabs>
        <w:tab w:val="clear" w:pos="432"/>
      </w:tabs>
      <w:ind w:left="0" w:firstLine="0"/>
    </w:pPr>
    <w:rPr>
      <w:i/>
    </w:rPr>
  </w:style>
  <w:style w:type="paragraph" w:styleId="50">
    <w:name w:val="toc 5"/>
    <w:basedOn w:val="a5"/>
    <w:next w:val="a5"/>
    <w:qFormat/>
    <w:rsid w:val="00A71A22"/>
    <w:pPr>
      <w:ind w:leftChars="800" w:left="800"/>
    </w:pPr>
    <w:rPr>
      <w:rFonts w:ascii="Calibri" w:hAnsi="Calibri"/>
      <w:szCs w:val="22"/>
    </w:rPr>
  </w:style>
  <w:style w:type="paragraph" w:styleId="33">
    <w:name w:val="toc 3"/>
    <w:basedOn w:val="a5"/>
    <w:next w:val="a5"/>
    <w:uiPriority w:val="39"/>
    <w:qFormat/>
    <w:rsid w:val="00A71A22"/>
    <w:pPr>
      <w:tabs>
        <w:tab w:val="left" w:pos="840"/>
        <w:tab w:val="left" w:pos="1004"/>
        <w:tab w:val="right" w:leader="dot" w:pos="8948"/>
      </w:tabs>
      <w:ind w:rightChars="-58" w:right="-122"/>
      <w:jc w:val="left"/>
    </w:pPr>
    <w:rPr>
      <w:rFonts w:ascii="宋体" w:hAnsi="宋体"/>
      <w:szCs w:val="32"/>
    </w:rPr>
  </w:style>
  <w:style w:type="paragraph" w:styleId="af1">
    <w:name w:val="Plain Text"/>
    <w:basedOn w:val="a5"/>
    <w:link w:val="Char4"/>
    <w:qFormat/>
    <w:rsid w:val="00A71A22"/>
    <w:rPr>
      <w:rFonts w:ascii="宋体" w:hAnsi="Courier New"/>
      <w:szCs w:val="20"/>
    </w:rPr>
  </w:style>
  <w:style w:type="paragraph" w:styleId="80">
    <w:name w:val="toc 8"/>
    <w:basedOn w:val="a5"/>
    <w:next w:val="a5"/>
    <w:qFormat/>
    <w:rsid w:val="00A71A22"/>
    <w:pPr>
      <w:ind w:leftChars="1400" w:left="1400"/>
    </w:pPr>
    <w:rPr>
      <w:rFonts w:ascii="Calibri" w:hAnsi="Calibri"/>
      <w:szCs w:val="22"/>
    </w:rPr>
  </w:style>
  <w:style w:type="paragraph" w:styleId="34">
    <w:name w:val="index 3"/>
    <w:basedOn w:val="a5"/>
    <w:next w:val="a5"/>
    <w:qFormat/>
    <w:rsid w:val="00A71A22"/>
    <w:pPr>
      <w:ind w:leftChars="400" w:left="400"/>
    </w:pPr>
  </w:style>
  <w:style w:type="paragraph" w:styleId="a0">
    <w:name w:val="Date"/>
    <w:basedOn w:val="a5"/>
    <w:next w:val="a5"/>
    <w:link w:val="Char5"/>
    <w:qFormat/>
    <w:rsid w:val="00A71A22"/>
    <w:pPr>
      <w:numPr>
        <w:numId w:val="4"/>
      </w:numPr>
      <w:ind w:leftChars="2500" w:left="100"/>
    </w:pPr>
  </w:style>
  <w:style w:type="paragraph" w:styleId="23">
    <w:name w:val="Body Text Indent 2"/>
    <w:basedOn w:val="a5"/>
    <w:link w:val="2Char0"/>
    <w:qFormat/>
    <w:rsid w:val="00A71A22"/>
    <w:pPr>
      <w:spacing w:line="480" w:lineRule="exact"/>
      <w:ind w:left="810" w:firstLine="675"/>
    </w:pPr>
    <w:rPr>
      <w:rFonts w:eastAsia="仿宋_GB2312"/>
      <w:kern w:val="0"/>
      <w:sz w:val="30"/>
      <w:szCs w:val="20"/>
    </w:rPr>
  </w:style>
  <w:style w:type="paragraph" w:styleId="af2">
    <w:name w:val="Balloon Text"/>
    <w:basedOn w:val="a5"/>
    <w:link w:val="Char6"/>
    <w:qFormat/>
    <w:rsid w:val="00A71A22"/>
    <w:rPr>
      <w:sz w:val="18"/>
      <w:szCs w:val="18"/>
    </w:rPr>
  </w:style>
  <w:style w:type="paragraph" w:styleId="af3">
    <w:name w:val="footer"/>
    <w:basedOn w:val="a5"/>
    <w:link w:val="Char7"/>
    <w:qFormat/>
    <w:rsid w:val="00A71A22"/>
    <w:pPr>
      <w:tabs>
        <w:tab w:val="center" w:pos="4153"/>
        <w:tab w:val="right" w:pos="8306"/>
      </w:tabs>
      <w:snapToGrid w:val="0"/>
      <w:jc w:val="left"/>
    </w:pPr>
    <w:rPr>
      <w:kern w:val="0"/>
      <w:sz w:val="18"/>
      <w:szCs w:val="18"/>
    </w:rPr>
  </w:style>
  <w:style w:type="paragraph" w:styleId="af4">
    <w:name w:val="header"/>
    <w:basedOn w:val="a5"/>
    <w:link w:val="Char8"/>
    <w:qFormat/>
    <w:rsid w:val="00A71A22"/>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A71A22"/>
    <w:pPr>
      <w:tabs>
        <w:tab w:val="right" w:leader="dot" w:pos="8949"/>
      </w:tabs>
      <w:spacing w:before="120" w:after="120"/>
      <w:jc w:val="left"/>
    </w:pPr>
    <w:rPr>
      <w:b/>
      <w:bCs/>
      <w:caps/>
      <w:szCs w:val="21"/>
    </w:rPr>
  </w:style>
  <w:style w:type="paragraph" w:styleId="42">
    <w:name w:val="toc 4"/>
    <w:basedOn w:val="a5"/>
    <w:next w:val="a5"/>
    <w:qFormat/>
    <w:rsid w:val="00A71A22"/>
    <w:pPr>
      <w:ind w:leftChars="600" w:left="600"/>
    </w:pPr>
    <w:rPr>
      <w:rFonts w:ascii="Calibri" w:hAnsi="Calibri"/>
      <w:szCs w:val="22"/>
    </w:rPr>
  </w:style>
  <w:style w:type="paragraph" w:styleId="af5">
    <w:name w:val="index heading"/>
    <w:basedOn w:val="a5"/>
    <w:next w:val="15"/>
    <w:qFormat/>
    <w:rsid w:val="00A71A22"/>
    <w:rPr>
      <w:szCs w:val="20"/>
    </w:rPr>
  </w:style>
  <w:style w:type="paragraph" w:styleId="15">
    <w:name w:val="index 1"/>
    <w:basedOn w:val="a5"/>
    <w:next w:val="a5"/>
    <w:qFormat/>
    <w:rsid w:val="00A71A22"/>
  </w:style>
  <w:style w:type="paragraph" w:styleId="af6">
    <w:name w:val="Subtitle"/>
    <w:basedOn w:val="a5"/>
    <w:next w:val="a5"/>
    <w:link w:val="Char9"/>
    <w:qFormat/>
    <w:rsid w:val="00A71A22"/>
    <w:pPr>
      <w:spacing w:before="240" w:after="60" w:line="312" w:lineRule="atLeast"/>
      <w:ind w:left="420" w:hanging="420"/>
      <w:jc w:val="center"/>
      <w:outlineLvl w:val="1"/>
    </w:pPr>
    <w:rPr>
      <w:rFonts w:ascii="Calibri Light" w:hAnsi="Calibri Light"/>
      <w:b/>
      <w:bCs/>
      <w:kern w:val="28"/>
      <w:sz w:val="32"/>
      <w:szCs w:val="32"/>
    </w:rPr>
  </w:style>
  <w:style w:type="paragraph" w:styleId="af7">
    <w:name w:val="List"/>
    <w:basedOn w:val="a5"/>
    <w:qFormat/>
    <w:rsid w:val="00A71A22"/>
    <w:pPr>
      <w:ind w:left="200" w:hangingChars="200" w:hanging="200"/>
    </w:pPr>
  </w:style>
  <w:style w:type="paragraph" w:styleId="60">
    <w:name w:val="toc 6"/>
    <w:basedOn w:val="a5"/>
    <w:next w:val="a5"/>
    <w:qFormat/>
    <w:rsid w:val="00A71A22"/>
    <w:pPr>
      <w:ind w:leftChars="1000" w:left="1000"/>
    </w:pPr>
    <w:rPr>
      <w:rFonts w:ascii="Calibri" w:hAnsi="Calibri"/>
      <w:szCs w:val="22"/>
    </w:rPr>
  </w:style>
  <w:style w:type="paragraph" w:styleId="35">
    <w:name w:val="Body Text Indent 3"/>
    <w:basedOn w:val="a5"/>
    <w:link w:val="3Char1"/>
    <w:qFormat/>
    <w:rsid w:val="00A71A22"/>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A71A22"/>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A71A22"/>
    <w:pPr>
      <w:ind w:leftChars="1600" w:left="1600"/>
    </w:pPr>
    <w:rPr>
      <w:rFonts w:ascii="Calibri" w:hAnsi="Calibri"/>
      <w:szCs w:val="22"/>
    </w:rPr>
  </w:style>
  <w:style w:type="paragraph" w:styleId="25">
    <w:name w:val="Body Text 2"/>
    <w:basedOn w:val="a5"/>
    <w:link w:val="2Char1"/>
    <w:qFormat/>
    <w:rsid w:val="00A71A22"/>
    <w:pPr>
      <w:spacing w:line="360" w:lineRule="auto"/>
    </w:pPr>
    <w:rPr>
      <w:rFonts w:ascii="仿宋_GB2312" w:eastAsia="仿宋_GB2312"/>
      <w:sz w:val="32"/>
    </w:rPr>
  </w:style>
  <w:style w:type="paragraph" w:styleId="26">
    <w:name w:val="List Continue 2"/>
    <w:basedOn w:val="a5"/>
    <w:qFormat/>
    <w:rsid w:val="00A71A22"/>
    <w:pPr>
      <w:spacing w:after="120"/>
      <w:ind w:leftChars="400" w:left="840"/>
    </w:pPr>
  </w:style>
  <w:style w:type="paragraph" w:styleId="HTML0">
    <w:name w:val="HTML Preformatted"/>
    <w:basedOn w:val="a5"/>
    <w:link w:val="HTMLChar0"/>
    <w:qFormat/>
    <w:rsid w:val="00A71A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8">
    <w:name w:val="Normal (Web)"/>
    <w:basedOn w:val="a5"/>
    <w:uiPriority w:val="99"/>
    <w:qFormat/>
    <w:rsid w:val="00A71A22"/>
    <w:pPr>
      <w:widowControl/>
      <w:spacing w:before="100" w:beforeAutospacing="1" w:after="100" w:afterAutospacing="1"/>
      <w:jc w:val="left"/>
    </w:pPr>
    <w:rPr>
      <w:rFonts w:ascii="宋体" w:hAnsi="宋体" w:cs="宋体"/>
      <w:kern w:val="0"/>
      <w:sz w:val="24"/>
    </w:rPr>
  </w:style>
  <w:style w:type="paragraph" w:styleId="27">
    <w:name w:val="index 2"/>
    <w:basedOn w:val="a5"/>
    <w:next w:val="a5"/>
    <w:qFormat/>
    <w:rsid w:val="00A71A22"/>
    <w:pPr>
      <w:ind w:left="420" w:hanging="210"/>
      <w:jc w:val="left"/>
    </w:pPr>
    <w:rPr>
      <w:sz w:val="20"/>
      <w:szCs w:val="20"/>
    </w:rPr>
  </w:style>
  <w:style w:type="paragraph" w:styleId="af9">
    <w:name w:val="Title"/>
    <w:basedOn w:val="a5"/>
    <w:next w:val="a5"/>
    <w:link w:val="Chara"/>
    <w:qFormat/>
    <w:rsid w:val="00A71A22"/>
    <w:pPr>
      <w:spacing w:before="240" w:after="60"/>
      <w:jc w:val="center"/>
      <w:outlineLvl w:val="0"/>
    </w:pPr>
    <w:rPr>
      <w:rFonts w:ascii="Cambria" w:hAnsi="Cambria"/>
      <w:b/>
      <w:bCs/>
      <w:sz w:val="32"/>
      <w:szCs w:val="32"/>
    </w:rPr>
  </w:style>
  <w:style w:type="paragraph" w:styleId="afa">
    <w:name w:val="annotation subject"/>
    <w:basedOn w:val="ae"/>
    <w:next w:val="ae"/>
    <w:link w:val="Charb"/>
    <w:qFormat/>
    <w:rsid w:val="00A71A22"/>
    <w:pPr>
      <w:spacing w:line="240" w:lineRule="auto"/>
    </w:pPr>
    <w:rPr>
      <w:b/>
      <w:bCs/>
      <w:szCs w:val="24"/>
    </w:rPr>
  </w:style>
  <w:style w:type="paragraph" w:styleId="afb">
    <w:name w:val="Body Text First Indent"/>
    <w:basedOn w:val="af"/>
    <w:link w:val="Charc"/>
    <w:qFormat/>
    <w:rsid w:val="00A71A22"/>
    <w:pPr>
      <w:ind w:firstLineChars="100" w:firstLine="100"/>
    </w:pPr>
    <w:rPr>
      <w:rFonts w:ascii="Calibri" w:hAnsi="Calibri"/>
      <w:szCs w:val="22"/>
    </w:rPr>
  </w:style>
  <w:style w:type="paragraph" w:styleId="28">
    <w:name w:val="Body Text First Indent 2"/>
    <w:basedOn w:val="af0"/>
    <w:link w:val="2Char2"/>
    <w:qFormat/>
    <w:rsid w:val="00A71A22"/>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c">
    <w:name w:val="Table Grid"/>
    <w:basedOn w:val="a8"/>
    <w:uiPriority w:val="59"/>
    <w:qFormat/>
    <w:rsid w:val="00A71A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A71A22"/>
    <w:rPr>
      <w:b/>
      <w:bCs/>
    </w:rPr>
  </w:style>
  <w:style w:type="character" w:styleId="afe">
    <w:name w:val="page number"/>
    <w:basedOn w:val="a7"/>
    <w:qFormat/>
    <w:rsid w:val="00A71A22"/>
  </w:style>
  <w:style w:type="character" w:styleId="aff">
    <w:name w:val="FollowedHyperlink"/>
    <w:qFormat/>
    <w:rsid w:val="00A71A22"/>
    <w:rPr>
      <w:color w:val="800080"/>
      <w:u w:val="single"/>
    </w:rPr>
  </w:style>
  <w:style w:type="character" w:styleId="aff0">
    <w:name w:val="Emphasis"/>
    <w:qFormat/>
    <w:rsid w:val="00A71A22"/>
    <w:rPr>
      <w:i/>
      <w:iCs/>
    </w:rPr>
  </w:style>
  <w:style w:type="character" w:styleId="aff1">
    <w:name w:val="Hyperlink"/>
    <w:uiPriority w:val="99"/>
    <w:qFormat/>
    <w:rsid w:val="00A71A22"/>
    <w:rPr>
      <w:color w:val="0000FF"/>
      <w:u w:val="single"/>
    </w:rPr>
  </w:style>
  <w:style w:type="character" w:styleId="aff2">
    <w:name w:val="annotation reference"/>
    <w:qFormat/>
    <w:rsid w:val="00A71A22"/>
    <w:rPr>
      <w:sz w:val="21"/>
      <w:szCs w:val="21"/>
    </w:rPr>
  </w:style>
  <w:style w:type="character" w:customStyle="1" w:styleId="Char10">
    <w:name w:val="文档正文 Char1"/>
    <w:link w:val="aff3"/>
    <w:qFormat/>
    <w:rsid w:val="00A71A22"/>
    <w:rPr>
      <w:rFonts w:ascii="Arial Narrow" w:hAnsi="Arial Narrow"/>
      <w:sz w:val="24"/>
      <w:szCs w:val="24"/>
      <w:lang w:val="en-US" w:eastAsia="zh-CN" w:bidi="ar-SA"/>
    </w:rPr>
  </w:style>
  <w:style w:type="paragraph" w:customStyle="1" w:styleId="aff3">
    <w:name w:val="文档正文"/>
    <w:link w:val="Char10"/>
    <w:qFormat/>
    <w:rsid w:val="00A71A22"/>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A71A22"/>
    <w:rPr>
      <w:sz w:val="18"/>
      <w:szCs w:val="18"/>
      <w:u w:val="none"/>
    </w:rPr>
  </w:style>
  <w:style w:type="character" w:customStyle="1" w:styleId="4Char">
    <w:name w:val="标题 4 Char"/>
    <w:link w:val="41"/>
    <w:qFormat/>
    <w:rsid w:val="00A71A22"/>
    <w:rPr>
      <w:rFonts w:ascii="Arial" w:eastAsia="黑体" w:hAnsi="Arial"/>
      <w:b/>
      <w:bCs/>
      <w:kern w:val="2"/>
      <w:sz w:val="28"/>
      <w:szCs w:val="28"/>
      <w:lang w:val="en-US" w:eastAsia="zh-CN" w:bidi="ar-SA"/>
    </w:rPr>
  </w:style>
  <w:style w:type="character" w:customStyle="1" w:styleId="font21">
    <w:name w:val="font21"/>
    <w:qFormat/>
    <w:rsid w:val="00A71A22"/>
    <w:rPr>
      <w:rFonts w:ascii="Arial" w:hAnsi="Arial" w:cs="Arial" w:hint="default"/>
      <w:color w:val="000000"/>
      <w:sz w:val="24"/>
      <w:szCs w:val="24"/>
      <w:u w:val="none"/>
    </w:rPr>
  </w:style>
  <w:style w:type="character" w:customStyle="1" w:styleId="2Char2">
    <w:name w:val="正文首行缩进 2 Char"/>
    <w:link w:val="28"/>
    <w:qFormat/>
    <w:rsid w:val="00A71A22"/>
    <w:rPr>
      <w:rFonts w:ascii="Calibri" w:eastAsia="仿宋_GB2312" w:hAnsi="Calibri"/>
      <w:kern w:val="2"/>
      <w:sz w:val="21"/>
      <w:szCs w:val="22"/>
      <w:lang w:val="en-US" w:eastAsia="zh-CN" w:bidi="ar-SA"/>
    </w:rPr>
  </w:style>
  <w:style w:type="character" w:customStyle="1" w:styleId="1CharChar">
    <w:name w:val="类目1 Char Char"/>
    <w:link w:val="16"/>
    <w:qFormat/>
    <w:rsid w:val="00A71A22"/>
    <w:rPr>
      <w:b/>
      <w:color w:val="17365D"/>
      <w:kern w:val="2"/>
      <w:sz w:val="28"/>
      <w:szCs w:val="28"/>
      <w:lang w:bidi="ar-SA"/>
    </w:rPr>
  </w:style>
  <w:style w:type="paragraph" w:customStyle="1" w:styleId="16">
    <w:name w:val="类目1"/>
    <w:basedOn w:val="a5"/>
    <w:link w:val="1CharChar"/>
    <w:qFormat/>
    <w:rsid w:val="00A71A22"/>
    <w:pPr>
      <w:adjustRightInd w:val="0"/>
      <w:snapToGrid w:val="0"/>
      <w:spacing w:line="220" w:lineRule="atLeast"/>
    </w:pPr>
    <w:rPr>
      <w:b/>
      <w:color w:val="17365D"/>
      <w:sz w:val="28"/>
      <w:szCs w:val="28"/>
    </w:rPr>
  </w:style>
  <w:style w:type="character" w:customStyle="1" w:styleId="text1">
    <w:name w:val="text1"/>
    <w:qFormat/>
    <w:rsid w:val="00A71A22"/>
    <w:rPr>
      <w:sz w:val="20"/>
      <w:szCs w:val="20"/>
    </w:rPr>
  </w:style>
  <w:style w:type="character" w:customStyle="1" w:styleId="ca-5">
    <w:name w:val="ca-5"/>
    <w:basedOn w:val="a7"/>
    <w:qFormat/>
    <w:rsid w:val="00A71A22"/>
  </w:style>
  <w:style w:type="character" w:customStyle="1" w:styleId="Char1">
    <w:name w:val="批注文字 Char"/>
    <w:link w:val="ae"/>
    <w:qFormat/>
    <w:rsid w:val="00A71A22"/>
    <w:rPr>
      <w:kern w:val="2"/>
      <w:sz w:val="21"/>
      <w:lang w:bidi="ar-SA"/>
    </w:rPr>
  </w:style>
  <w:style w:type="character" w:customStyle="1" w:styleId="CharChar14">
    <w:name w:val="Char Char14"/>
    <w:qFormat/>
    <w:rsid w:val="00A71A22"/>
    <w:rPr>
      <w:rFonts w:ascii="宋体" w:eastAsia="宋体"/>
      <w:sz w:val="34"/>
      <w:lang w:val="en-US" w:eastAsia="zh-CN" w:bidi="ar-SA"/>
    </w:rPr>
  </w:style>
  <w:style w:type="character" w:customStyle="1" w:styleId="Char5">
    <w:name w:val="日期 Char"/>
    <w:link w:val="a0"/>
    <w:qFormat/>
    <w:rsid w:val="00A71A22"/>
    <w:rPr>
      <w:kern w:val="2"/>
      <w:sz w:val="21"/>
      <w:szCs w:val="24"/>
    </w:rPr>
  </w:style>
  <w:style w:type="character" w:customStyle="1" w:styleId="font11">
    <w:name w:val="font11"/>
    <w:qFormat/>
    <w:rsid w:val="00A71A22"/>
    <w:rPr>
      <w:rFonts w:ascii="宋体" w:eastAsia="宋体" w:hAnsi="宋体" w:hint="eastAsia"/>
      <w:color w:val="000000"/>
      <w:sz w:val="24"/>
      <w:szCs w:val="24"/>
      <w:u w:val="none"/>
    </w:rPr>
  </w:style>
  <w:style w:type="character" w:customStyle="1" w:styleId="apple-converted-space">
    <w:name w:val="apple-converted-space"/>
    <w:qFormat/>
    <w:rsid w:val="00A71A22"/>
    <w:rPr>
      <w:rFonts w:cs="Times New Roman"/>
    </w:rPr>
  </w:style>
  <w:style w:type="character" w:customStyle="1" w:styleId="1Char2">
    <w:name w:val="标题 1 Char2"/>
    <w:qFormat/>
    <w:rsid w:val="00A71A22"/>
    <w:rPr>
      <w:rFonts w:ascii="黑体" w:eastAsia="黑体"/>
      <w:bCs/>
      <w:kern w:val="44"/>
      <w:sz w:val="24"/>
      <w:szCs w:val="24"/>
    </w:rPr>
  </w:style>
  <w:style w:type="character" w:customStyle="1" w:styleId="ca-8">
    <w:name w:val="ca-8"/>
    <w:basedOn w:val="a7"/>
    <w:qFormat/>
    <w:rsid w:val="00A71A22"/>
  </w:style>
  <w:style w:type="character" w:customStyle="1" w:styleId="CharChar3">
    <w:name w:val="Char Char3"/>
    <w:qFormat/>
    <w:rsid w:val="00A71A22"/>
    <w:rPr>
      <w:rFonts w:eastAsia="宋体"/>
      <w:kern w:val="2"/>
      <w:sz w:val="18"/>
      <w:lang w:val="en-US" w:eastAsia="zh-CN" w:bidi="ar-SA"/>
    </w:rPr>
  </w:style>
  <w:style w:type="character" w:customStyle="1" w:styleId="3Char0">
    <w:name w:val="正文文本 3 Char"/>
    <w:link w:val="32"/>
    <w:qFormat/>
    <w:rsid w:val="00A71A22"/>
    <w:rPr>
      <w:kern w:val="2"/>
      <w:sz w:val="16"/>
      <w:szCs w:val="16"/>
    </w:rPr>
  </w:style>
  <w:style w:type="character" w:customStyle="1" w:styleId="5CharChar">
    <w:name w:val="标题 5 Char Char"/>
    <w:qFormat/>
    <w:rsid w:val="00A71A22"/>
    <w:rPr>
      <w:rFonts w:eastAsia="宋体"/>
      <w:b/>
      <w:bCs/>
      <w:kern w:val="2"/>
      <w:sz w:val="28"/>
      <w:szCs w:val="28"/>
      <w:lang w:val="en-US" w:eastAsia="zh-CN" w:bidi="ar-SA"/>
    </w:rPr>
  </w:style>
  <w:style w:type="character" w:customStyle="1" w:styleId="ca-10">
    <w:name w:val="ca-10"/>
    <w:basedOn w:val="a7"/>
    <w:qFormat/>
    <w:rsid w:val="00A71A22"/>
  </w:style>
  <w:style w:type="character" w:customStyle="1" w:styleId="CharChar9">
    <w:name w:val="Char Char9"/>
    <w:qFormat/>
    <w:rsid w:val="00A71A22"/>
    <w:rPr>
      <w:rFonts w:ascii="宋体" w:eastAsia="宋体" w:hAnsi="Courier New"/>
      <w:kern w:val="2"/>
      <w:sz w:val="21"/>
      <w:lang w:val="en-US" w:eastAsia="zh-CN" w:bidi="ar-SA"/>
    </w:rPr>
  </w:style>
  <w:style w:type="character" w:customStyle="1" w:styleId="2Char">
    <w:name w:val="标题 2 Char"/>
    <w:link w:val="21"/>
    <w:qFormat/>
    <w:rsid w:val="00A71A22"/>
    <w:rPr>
      <w:rFonts w:ascii="Cambria" w:eastAsia="宋体" w:hAnsi="Cambria"/>
      <w:b/>
      <w:bCs/>
      <w:kern w:val="2"/>
      <w:sz w:val="32"/>
      <w:szCs w:val="32"/>
      <w:lang w:val="en-US" w:eastAsia="zh-CN" w:bidi="ar-SA"/>
    </w:rPr>
  </w:style>
  <w:style w:type="character" w:customStyle="1" w:styleId="mark8">
    <w:name w:val="mark8"/>
    <w:qFormat/>
    <w:rsid w:val="00A71A22"/>
    <w:rPr>
      <w:b/>
      <w:bCs/>
      <w:sz w:val="21"/>
      <w:szCs w:val="21"/>
    </w:rPr>
  </w:style>
  <w:style w:type="character" w:customStyle="1" w:styleId="Char7">
    <w:name w:val="页脚 Char"/>
    <w:link w:val="af3"/>
    <w:qFormat/>
    <w:rsid w:val="00A71A22"/>
    <w:rPr>
      <w:rFonts w:eastAsia="宋体"/>
      <w:sz w:val="18"/>
      <w:szCs w:val="18"/>
      <w:lang w:bidi="ar-SA"/>
    </w:rPr>
  </w:style>
  <w:style w:type="character" w:customStyle="1" w:styleId="3Char1">
    <w:name w:val="正文文本缩进 3 Char"/>
    <w:link w:val="35"/>
    <w:qFormat/>
    <w:rsid w:val="00A71A22"/>
    <w:rPr>
      <w:rFonts w:ascii="宋体" w:eastAsia="宋体" w:hAnsi="宋体"/>
      <w:kern w:val="2"/>
      <w:sz w:val="21"/>
      <w:szCs w:val="24"/>
      <w:lang w:val="en-US" w:eastAsia="zh-CN" w:bidi="ar-SA"/>
    </w:rPr>
  </w:style>
  <w:style w:type="character" w:customStyle="1" w:styleId="ListParagraphCharChar">
    <w:name w:val="List Paragraph Char Char"/>
    <w:link w:val="17"/>
    <w:qFormat/>
    <w:rsid w:val="00A71A22"/>
    <w:rPr>
      <w:kern w:val="2"/>
      <w:sz w:val="21"/>
      <w:szCs w:val="24"/>
    </w:rPr>
  </w:style>
  <w:style w:type="paragraph" w:customStyle="1" w:styleId="17">
    <w:name w:val="列出段落1"/>
    <w:basedOn w:val="a5"/>
    <w:link w:val="ListParagraphCharChar"/>
    <w:qFormat/>
    <w:rsid w:val="00A71A22"/>
    <w:pPr>
      <w:ind w:firstLineChars="200" w:firstLine="420"/>
    </w:pPr>
  </w:style>
  <w:style w:type="character" w:customStyle="1" w:styleId="3Char">
    <w:name w:val="标题 3 Char"/>
    <w:link w:val="31"/>
    <w:qFormat/>
    <w:rsid w:val="00A71A22"/>
    <w:rPr>
      <w:rFonts w:ascii="黑体" w:eastAsia="黑体"/>
      <w:bCs/>
      <w:color w:val="000000"/>
      <w:kern w:val="2"/>
      <w:sz w:val="21"/>
      <w:szCs w:val="24"/>
    </w:rPr>
  </w:style>
  <w:style w:type="character" w:customStyle="1" w:styleId="2Char10">
    <w:name w:val="标题 2 Char1"/>
    <w:qFormat/>
    <w:rsid w:val="00A71A22"/>
    <w:rPr>
      <w:rFonts w:ascii="Arial" w:eastAsia="黑体" w:hAnsi="Arial"/>
      <w:b/>
      <w:bCs/>
      <w:kern w:val="2"/>
      <w:sz w:val="32"/>
      <w:szCs w:val="32"/>
    </w:rPr>
  </w:style>
  <w:style w:type="character" w:customStyle="1" w:styleId="Chara">
    <w:name w:val="标题 Char"/>
    <w:link w:val="af9"/>
    <w:qFormat/>
    <w:rsid w:val="00A71A22"/>
    <w:rPr>
      <w:rFonts w:ascii="Cambria" w:hAnsi="Cambria"/>
      <w:b/>
      <w:bCs/>
      <w:kern w:val="2"/>
      <w:sz w:val="32"/>
      <w:szCs w:val="32"/>
    </w:rPr>
  </w:style>
  <w:style w:type="character" w:customStyle="1" w:styleId="Char4">
    <w:name w:val="纯文本 Char"/>
    <w:link w:val="af1"/>
    <w:qFormat/>
    <w:rsid w:val="00A71A22"/>
    <w:rPr>
      <w:rFonts w:ascii="宋体" w:hAnsi="Courier New"/>
      <w:kern w:val="2"/>
      <w:sz w:val="21"/>
      <w:lang w:bidi="ar-SA"/>
    </w:rPr>
  </w:style>
  <w:style w:type="character" w:customStyle="1" w:styleId="flname7">
    <w:name w:val="flname7"/>
    <w:basedOn w:val="a7"/>
    <w:qFormat/>
    <w:rsid w:val="00A71A22"/>
  </w:style>
  <w:style w:type="character" w:customStyle="1" w:styleId="content">
    <w:name w:val="content"/>
    <w:qFormat/>
    <w:rsid w:val="00A71A22"/>
  </w:style>
  <w:style w:type="character" w:customStyle="1" w:styleId="Char2">
    <w:name w:val="正文文本 Char"/>
    <w:link w:val="af"/>
    <w:qFormat/>
    <w:rsid w:val="00A71A22"/>
    <w:rPr>
      <w:rFonts w:eastAsia="宋体"/>
      <w:kern w:val="2"/>
      <w:sz w:val="21"/>
      <w:szCs w:val="24"/>
      <w:lang w:val="en-US" w:eastAsia="zh-CN" w:bidi="ar-SA"/>
    </w:rPr>
  </w:style>
  <w:style w:type="character" w:customStyle="1" w:styleId="9Char">
    <w:name w:val="标题 9 Char"/>
    <w:link w:val="9"/>
    <w:qFormat/>
    <w:rsid w:val="00A71A22"/>
    <w:rPr>
      <w:rFonts w:ascii="Arial" w:eastAsia="黑体" w:hAnsi="Arial"/>
      <w:kern w:val="2"/>
      <w:sz w:val="21"/>
      <w:szCs w:val="21"/>
      <w:lang w:val="en-US" w:eastAsia="zh-CN" w:bidi="ar-SA"/>
    </w:rPr>
  </w:style>
  <w:style w:type="character" w:customStyle="1" w:styleId="c666">
    <w:name w:val="c_666"/>
    <w:basedOn w:val="a7"/>
    <w:qFormat/>
    <w:rsid w:val="00A71A22"/>
  </w:style>
  <w:style w:type="character" w:customStyle="1" w:styleId="2Char1">
    <w:name w:val="正文文本 2 Char"/>
    <w:link w:val="25"/>
    <w:qFormat/>
    <w:rsid w:val="00A71A22"/>
    <w:rPr>
      <w:rFonts w:ascii="仿宋_GB2312" w:eastAsia="仿宋_GB2312"/>
      <w:kern w:val="2"/>
      <w:sz w:val="32"/>
      <w:szCs w:val="24"/>
      <w:lang w:val="en-US" w:eastAsia="zh-CN" w:bidi="ar-SA"/>
    </w:rPr>
  </w:style>
  <w:style w:type="character" w:customStyle="1" w:styleId="3Char10">
    <w:name w:val="书籍标题3 Char1"/>
    <w:link w:val="30"/>
    <w:qFormat/>
    <w:rsid w:val="00A71A22"/>
    <w:rPr>
      <w:b/>
      <w:bCs/>
      <w:spacing w:val="20"/>
      <w:kern w:val="2"/>
      <w:sz w:val="28"/>
      <w:szCs w:val="28"/>
    </w:rPr>
  </w:style>
  <w:style w:type="paragraph" w:customStyle="1" w:styleId="30">
    <w:name w:val="书籍标题3"/>
    <w:basedOn w:val="20"/>
    <w:link w:val="3Char10"/>
    <w:qFormat/>
    <w:rsid w:val="00A71A22"/>
    <w:pPr>
      <w:numPr>
        <w:ilvl w:val="2"/>
      </w:numPr>
      <w:outlineLvl w:val="2"/>
    </w:pPr>
    <w:rPr>
      <w:rFonts w:cs="Times New Roman"/>
      <w:sz w:val="28"/>
      <w:szCs w:val="28"/>
    </w:rPr>
  </w:style>
  <w:style w:type="paragraph" w:customStyle="1" w:styleId="20">
    <w:name w:val="书籍标题2"/>
    <w:basedOn w:val="a5"/>
    <w:qFormat/>
    <w:rsid w:val="00A71A22"/>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A71A22"/>
    <w:rPr>
      <w:rFonts w:ascii="黑体" w:eastAsia="黑体"/>
      <w:bCs/>
      <w:kern w:val="44"/>
      <w:sz w:val="24"/>
      <w:lang w:val="en-US" w:eastAsia="zh-CN" w:bidi="ar-SA"/>
    </w:rPr>
  </w:style>
  <w:style w:type="character" w:customStyle="1" w:styleId="Chard">
    <w:name w:val="列出段落 Char"/>
    <w:link w:val="aff4"/>
    <w:qFormat/>
    <w:rsid w:val="00A71A22"/>
    <w:rPr>
      <w:kern w:val="2"/>
      <w:sz w:val="21"/>
      <w:szCs w:val="24"/>
    </w:rPr>
  </w:style>
  <w:style w:type="paragraph" w:styleId="aff4">
    <w:name w:val="List Paragraph"/>
    <w:basedOn w:val="a5"/>
    <w:link w:val="Chard"/>
    <w:qFormat/>
    <w:rsid w:val="00A71A22"/>
    <w:pPr>
      <w:ind w:firstLineChars="200" w:firstLine="420"/>
    </w:pPr>
  </w:style>
  <w:style w:type="character" w:customStyle="1" w:styleId="3Char11">
    <w:name w:val="标题 3 Char1"/>
    <w:qFormat/>
    <w:rsid w:val="00A71A22"/>
    <w:rPr>
      <w:rFonts w:ascii="宋体" w:hAnsi="Times New Roman"/>
    </w:rPr>
  </w:style>
  <w:style w:type="character" w:customStyle="1" w:styleId="15CharChar">
    <w:name w:val="样式 样式 宋体 小四 行距: 1.5 倍行距 + ˎ̥ 黑色 Char Char"/>
    <w:link w:val="150"/>
    <w:qFormat/>
    <w:rsid w:val="00A71A22"/>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8"/>
    <w:link w:val="15CharChar"/>
    <w:qFormat/>
    <w:rsid w:val="00A71A22"/>
  </w:style>
  <w:style w:type="character" w:customStyle="1" w:styleId="5CharChar0">
    <w:name w:val="样式5 Char Char"/>
    <w:link w:val="51"/>
    <w:qFormat/>
    <w:rsid w:val="00A71A22"/>
    <w:rPr>
      <w:rFonts w:ascii="宋体" w:eastAsia="宋体" w:hAnsi="宋体" w:cs="Arial"/>
      <w:b/>
      <w:kern w:val="2"/>
      <w:sz w:val="24"/>
      <w:szCs w:val="24"/>
      <w:lang w:val="en-US" w:eastAsia="zh-CN" w:bidi="ar-SA"/>
    </w:rPr>
  </w:style>
  <w:style w:type="paragraph" w:customStyle="1" w:styleId="51">
    <w:name w:val="样式5"/>
    <w:basedOn w:val="a5"/>
    <w:link w:val="5CharChar0"/>
    <w:qFormat/>
    <w:rsid w:val="00A71A22"/>
    <w:pPr>
      <w:spacing w:line="400" w:lineRule="exact"/>
      <w:ind w:left="482"/>
    </w:pPr>
    <w:rPr>
      <w:rFonts w:ascii="宋体" w:hAnsi="宋体" w:cs="Arial"/>
      <w:b/>
      <w:sz w:val="24"/>
    </w:rPr>
  </w:style>
  <w:style w:type="character" w:customStyle="1" w:styleId="1Char1">
    <w:name w:val="标题 1 Char1"/>
    <w:qFormat/>
    <w:rsid w:val="00A71A22"/>
    <w:rPr>
      <w:b/>
      <w:bCs/>
      <w:kern w:val="44"/>
      <w:sz w:val="44"/>
      <w:szCs w:val="44"/>
    </w:rPr>
  </w:style>
  <w:style w:type="character" w:customStyle="1" w:styleId="lineitems1">
    <w:name w:val="lineitems1"/>
    <w:qFormat/>
    <w:rsid w:val="00A71A22"/>
    <w:rPr>
      <w:sz w:val="17"/>
      <w:szCs w:val="17"/>
    </w:rPr>
  </w:style>
  <w:style w:type="character" w:customStyle="1" w:styleId="font31">
    <w:name w:val="font31"/>
    <w:qFormat/>
    <w:rsid w:val="00A71A22"/>
    <w:rPr>
      <w:rFonts w:ascii="宋体" w:eastAsia="宋体" w:hAnsi="宋体" w:cs="宋体" w:hint="eastAsia"/>
      <w:color w:val="000000"/>
      <w:sz w:val="20"/>
      <w:szCs w:val="20"/>
      <w:u w:val="none"/>
    </w:rPr>
  </w:style>
  <w:style w:type="character" w:customStyle="1" w:styleId="18">
    <w:name w:val="不明显参考1"/>
    <w:qFormat/>
    <w:rsid w:val="00A71A22"/>
    <w:rPr>
      <w:smallCaps/>
      <w:color w:val="C0504D"/>
      <w:u w:val="single"/>
    </w:rPr>
  </w:style>
  <w:style w:type="character" w:customStyle="1" w:styleId="6Char">
    <w:name w:val="标题 6 Char"/>
    <w:link w:val="6"/>
    <w:qFormat/>
    <w:rsid w:val="00A71A22"/>
    <w:rPr>
      <w:rFonts w:ascii="Arial" w:eastAsia="黑体" w:hAnsi="Arial"/>
      <w:b/>
      <w:bCs/>
      <w:kern w:val="2"/>
      <w:sz w:val="24"/>
      <w:szCs w:val="24"/>
      <w:lang w:val="en-US" w:eastAsia="zh-CN" w:bidi="ar-SA"/>
    </w:rPr>
  </w:style>
  <w:style w:type="character" w:customStyle="1" w:styleId="style71">
    <w:name w:val="style71"/>
    <w:qFormat/>
    <w:rsid w:val="00A71A22"/>
    <w:rPr>
      <w:sz w:val="21"/>
      <w:szCs w:val="21"/>
    </w:rPr>
  </w:style>
  <w:style w:type="character" w:customStyle="1" w:styleId="HTMLChar">
    <w:name w:val="HTML 地址 Char"/>
    <w:link w:val="HTML"/>
    <w:qFormat/>
    <w:rsid w:val="00A71A22"/>
    <w:rPr>
      <w:i/>
      <w:kern w:val="2"/>
      <w:sz w:val="21"/>
      <w:szCs w:val="24"/>
    </w:rPr>
  </w:style>
  <w:style w:type="character" w:customStyle="1" w:styleId="1CharChar0">
    <w:name w:val="细目1 Char Char"/>
    <w:link w:val="10"/>
    <w:qFormat/>
    <w:rsid w:val="00A71A22"/>
    <w:rPr>
      <w:b/>
      <w:color w:val="215868"/>
      <w:kern w:val="2"/>
      <w:sz w:val="24"/>
      <w:szCs w:val="24"/>
    </w:rPr>
  </w:style>
  <w:style w:type="paragraph" w:customStyle="1" w:styleId="10">
    <w:name w:val="细目1"/>
    <w:basedOn w:val="a5"/>
    <w:link w:val="1CharChar0"/>
    <w:qFormat/>
    <w:rsid w:val="00A71A22"/>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A71A22"/>
    <w:rPr>
      <w:rFonts w:ascii="宋体" w:hAnsi="宋体"/>
      <w:sz w:val="21"/>
      <w:szCs w:val="21"/>
    </w:rPr>
  </w:style>
  <w:style w:type="paragraph" w:customStyle="1" w:styleId="xl25">
    <w:name w:val="xl25"/>
    <w:basedOn w:val="a5"/>
    <w:link w:val="xl25CharChar"/>
    <w:qFormat/>
    <w:rsid w:val="00A71A22"/>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A71A22"/>
    <w:rPr>
      <w:rFonts w:ascii="Arial" w:eastAsia="黑体" w:hAnsi="Arial" w:cs="Arial"/>
      <w:kern w:val="2"/>
    </w:rPr>
  </w:style>
  <w:style w:type="character" w:customStyle="1" w:styleId="8Char">
    <w:name w:val="标题 8 Char"/>
    <w:link w:val="8"/>
    <w:qFormat/>
    <w:rsid w:val="00A71A22"/>
    <w:rPr>
      <w:rFonts w:ascii="Arial" w:eastAsia="黑体" w:hAnsi="Arial"/>
      <w:kern w:val="2"/>
      <w:sz w:val="24"/>
      <w:szCs w:val="24"/>
      <w:lang w:val="en-US" w:eastAsia="zh-CN" w:bidi="ar-SA"/>
    </w:rPr>
  </w:style>
  <w:style w:type="character" w:customStyle="1" w:styleId="2Char0">
    <w:name w:val="正文文本缩进 2 Char"/>
    <w:link w:val="23"/>
    <w:qFormat/>
    <w:rsid w:val="00A71A22"/>
    <w:rPr>
      <w:rFonts w:eastAsia="仿宋_GB2312"/>
      <w:sz w:val="30"/>
      <w:lang w:bidi="ar-SA"/>
    </w:rPr>
  </w:style>
  <w:style w:type="character" w:customStyle="1" w:styleId="ca-11">
    <w:name w:val="ca-11"/>
    <w:basedOn w:val="a7"/>
    <w:qFormat/>
    <w:rsid w:val="00A71A22"/>
  </w:style>
  <w:style w:type="character" w:customStyle="1" w:styleId="Char">
    <w:name w:val="正文缩进 Char"/>
    <w:link w:val="a6"/>
    <w:qFormat/>
    <w:rsid w:val="00A71A22"/>
    <w:rPr>
      <w:rFonts w:ascii="宋体" w:eastAsia="宋体"/>
      <w:sz w:val="34"/>
      <w:lang w:val="en-US" w:eastAsia="zh-CN" w:bidi="ar-SA"/>
    </w:rPr>
  </w:style>
  <w:style w:type="character" w:customStyle="1" w:styleId="Char9">
    <w:name w:val="副标题 Char"/>
    <w:link w:val="af6"/>
    <w:qFormat/>
    <w:rsid w:val="00A71A22"/>
    <w:rPr>
      <w:rFonts w:ascii="Calibri Light" w:hAnsi="Calibri Light"/>
      <w:b/>
      <w:bCs/>
      <w:kern w:val="28"/>
      <w:sz w:val="32"/>
      <w:szCs w:val="32"/>
    </w:rPr>
  </w:style>
  <w:style w:type="character" w:customStyle="1" w:styleId="CharChar">
    <w:name w:val="页眉 Char Char"/>
    <w:qFormat/>
    <w:rsid w:val="00A71A22"/>
    <w:rPr>
      <w:rFonts w:eastAsia="宋体"/>
      <w:sz w:val="18"/>
      <w:szCs w:val="18"/>
      <w:lang w:bidi="ar-SA"/>
    </w:rPr>
  </w:style>
  <w:style w:type="character" w:customStyle="1" w:styleId="Charb">
    <w:name w:val="批注主题 Char"/>
    <w:link w:val="afa"/>
    <w:qFormat/>
    <w:rsid w:val="00A71A22"/>
    <w:rPr>
      <w:b/>
      <w:bCs/>
      <w:kern w:val="2"/>
      <w:sz w:val="21"/>
      <w:szCs w:val="24"/>
    </w:rPr>
  </w:style>
  <w:style w:type="character" w:customStyle="1" w:styleId="p12">
    <w:name w:val="p12"/>
    <w:basedOn w:val="a7"/>
    <w:qFormat/>
    <w:rsid w:val="00A71A22"/>
  </w:style>
  <w:style w:type="character" w:customStyle="1" w:styleId="aff5">
    <w:name w:val="表格内容"/>
    <w:qFormat/>
    <w:rsid w:val="00A71A22"/>
    <w:rPr>
      <w:sz w:val="24"/>
    </w:rPr>
  </w:style>
  <w:style w:type="character" w:customStyle="1" w:styleId="Char3">
    <w:name w:val="正文文本缩进 Char"/>
    <w:link w:val="af0"/>
    <w:qFormat/>
    <w:rsid w:val="00A71A22"/>
    <w:rPr>
      <w:rFonts w:ascii="仿宋_GB2312" w:eastAsia="仿宋_GB2312"/>
      <w:sz w:val="28"/>
      <w:lang w:val="en-US" w:eastAsia="zh-CN" w:bidi="ar-SA"/>
    </w:rPr>
  </w:style>
  <w:style w:type="character" w:customStyle="1" w:styleId="HTMLChar0">
    <w:name w:val="HTML 预设格式 Char"/>
    <w:link w:val="HTML0"/>
    <w:qFormat/>
    <w:rsid w:val="00A71A22"/>
    <w:rPr>
      <w:rFonts w:ascii="黑体" w:eastAsia="黑体" w:hAnsi="Courier New" w:cs="Courier New"/>
      <w:kern w:val="2"/>
      <w:sz w:val="21"/>
      <w:szCs w:val="24"/>
      <w:lang w:val="en-US" w:eastAsia="zh-CN" w:bidi="ar-SA"/>
    </w:rPr>
  </w:style>
  <w:style w:type="character" w:customStyle="1" w:styleId="Char11">
    <w:name w:val="纯文本 Char1"/>
    <w:qFormat/>
    <w:rsid w:val="00A71A22"/>
    <w:rPr>
      <w:rFonts w:ascii="宋体" w:eastAsia="宋体" w:hAnsi="Courier New" w:cs="Times New Roman"/>
      <w:kern w:val="0"/>
      <w:sz w:val="20"/>
      <w:szCs w:val="20"/>
    </w:rPr>
  </w:style>
  <w:style w:type="character" w:customStyle="1" w:styleId="CharChar0">
    <w:name w:val="正文首行缩进 Char Char"/>
    <w:qFormat/>
    <w:rsid w:val="00A71A22"/>
    <w:rPr>
      <w:rFonts w:eastAsia="仿宋_GB2312"/>
      <w:kern w:val="2"/>
      <w:sz w:val="28"/>
      <w:szCs w:val="24"/>
      <w:lang w:bidi="ar-SA"/>
    </w:rPr>
  </w:style>
  <w:style w:type="character" w:customStyle="1" w:styleId="Char8">
    <w:name w:val="页眉 Char"/>
    <w:link w:val="af4"/>
    <w:qFormat/>
    <w:rsid w:val="00A71A22"/>
    <w:rPr>
      <w:rFonts w:eastAsia="宋体"/>
      <w:kern w:val="2"/>
      <w:sz w:val="18"/>
      <w:lang w:val="en-US" w:eastAsia="zh-CN" w:bidi="ar-SA"/>
    </w:rPr>
  </w:style>
  <w:style w:type="character" w:customStyle="1" w:styleId="1CharChar1">
    <w:name w:val="标题 1 Char Char"/>
    <w:qFormat/>
    <w:rsid w:val="00A71A22"/>
    <w:rPr>
      <w:rFonts w:eastAsia="宋体"/>
      <w:b/>
      <w:bCs/>
      <w:kern w:val="44"/>
      <w:sz w:val="44"/>
      <w:szCs w:val="44"/>
      <w:lang w:val="en-US" w:eastAsia="zh-CN" w:bidi="ar-SA"/>
    </w:rPr>
  </w:style>
  <w:style w:type="character" w:customStyle="1" w:styleId="FontStyle17">
    <w:name w:val="Font Style17"/>
    <w:qFormat/>
    <w:rsid w:val="00A71A22"/>
    <w:rPr>
      <w:rFonts w:ascii="黑体" w:eastAsia="黑体" w:cs="黑体"/>
      <w:sz w:val="28"/>
      <w:szCs w:val="28"/>
    </w:rPr>
  </w:style>
  <w:style w:type="character" w:customStyle="1" w:styleId="CharChar10">
    <w:name w:val="Char Char10"/>
    <w:qFormat/>
    <w:rsid w:val="00A71A22"/>
    <w:rPr>
      <w:rFonts w:eastAsia="宋体"/>
      <w:kern w:val="2"/>
      <w:sz w:val="18"/>
      <w:szCs w:val="18"/>
      <w:lang w:val="en-US" w:eastAsia="zh-CN" w:bidi="ar-SA"/>
    </w:rPr>
  </w:style>
  <w:style w:type="character" w:customStyle="1" w:styleId="3CharChar">
    <w:name w:val="正文文本缩进 3 Char Char"/>
    <w:qFormat/>
    <w:rsid w:val="00A71A22"/>
    <w:rPr>
      <w:kern w:val="2"/>
      <w:sz w:val="16"/>
      <w:szCs w:val="16"/>
      <w:lang w:bidi="ar-SA"/>
    </w:rPr>
  </w:style>
  <w:style w:type="character" w:customStyle="1" w:styleId="3CharChar0">
    <w:name w:val="标题 3 Char Char"/>
    <w:qFormat/>
    <w:rsid w:val="00A71A22"/>
    <w:rPr>
      <w:rFonts w:eastAsia="宋体"/>
      <w:b/>
      <w:bCs/>
      <w:kern w:val="2"/>
      <w:sz w:val="32"/>
      <w:szCs w:val="32"/>
      <w:lang w:val="en-US" w:eastAsia="zh-CN" w:bidi="ar-SA"/>
    </w:rPr>
  </w:style>
  <w:style w:type="character" w:customStyle="1" w:styleId="nine-11">
    <w:name w:val="nine-11"/>
    <w:qFormat/>
    <w:rsid w:val="00A71A22"/>
    <w:rPr>
      <w:rFonts w:hint="default"/>
      <w:sz w:val="18"/>
      <w:szCs w:val="18"/>
    </w:rPr>
  </w:style>
  <w:style w:type="character" w:customStyle="1" w:styleId="7Char">
    <w:name w:val="标题 7 Char"/>
    <w:link w:val="7"/>
    <w:qFormat/>
    <w:rsid w:val="00A71A22"/>
    <w:rPr>
      <w:rFonts w:eastAsia="宋体"/>
      <w:b/>
      <w:bCs/>
      <w:kern w:val="2"/>
      <w:sz w:val="24"/>
      <w:szCs w:val="24"/>
      <w:lang w:val="en-US" w:eastAsia="zh-CN" w:bidi="ar-SA"/>
    </w:rPr>
  </w:style>
  <w:style w:type="character" w:customStyle="1" w:styleId="Char12">
    <w:name w:val="题注 Char1"/>
    <w:qFormat/>
    <w:rsid w:val="00A71A22"/>
    <w:rPr>
      <w:rFonts w:ascii="Arial" w:eastAsia="宋体" w:hAnsi="Arial" w:cs="Arial"/>
      <w:kern w:val="2"/>
      <w:lang w:val="en-US" w:eastAsia="zh-CN" w:bidi="ar-SA"/>
    </w:rPr>
  </w:style>
  <w:style w:type="character" w:customStyle="1" w:styleId="Char20">
    <w:name w:val="正文缩进 Char2"/>
    <w:link w:val="NormalIndent1"/>
    <w:qFormat/>
    <w:rsid w:val="00A71A22"/>
    <w:rPr>
      <w:rFonts w:ascii="宋体" w:eastAsia="宋体"/>
      <w:sz w:val="34"/>
      <w:lang w:bidi="ar-SA"/>
    </w:rPr>
  </w:style>
  <w:style w:type="paragraph" w:customStyle="1" w:styleId="NormalIndent1">
    <w:name w:val="Normal Indent1"/>
    <w:basedOn w:val="a5"/>
    <w:link w:val="Char20"/>
    <w:qFormat/>
    <w:rsid w:val="00A71A22"/>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6"/>
    <w:qFormat/>
    <w:rsid w:val="00A71A22"/>
    <w:rPr>
      <w:b/>
    </w:rPr>
  </w:style>
  <w:style w:type="paragraph" w:customStyle="1" w:styleId="aff6">
    <w:name w:val="表标题"/>
    <w:basedOn w:val="a6"/>
    <w:link w:val="CharChar1"/>
    <w:qFormat/>
    <w:rsid w:val="00A71A22"/>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A71A22"/>
    <w:rPr>
      <w:rFonts w:ascii="宋体" w:eastAsia="宋体" w:hAnsi="Courier New"/>
      <w:kern w:val="2"/>
      <w:sz w:val="21"/>
      <w:lang w:val="en-US" w:eastAsia="zh-CN" w:bidi="ar-SA"/>
    </w:rPr>
  </w:style>
  <w:style w:type="character" w:customStyle="1" w:styleId="5Char">
    <w:name w:val="标题 5 Char"/>
    <w:link w:val="5"/>
    <w:qFormat/>
    <w:rsid w:val="00A71A22"/>
    <w:rPr>
      <w:rFonts w:eastAsia="宋体"/>
      <w:b/>
      <w:kern w:val="2"/>
      <w:sz w:val="28"/>
      <w:lang w:val="en-US" w:eastAsia="zh-CN" w:bidi="ar-SA"/>
    </w:rPr>
  </w:style>
  <w:style w:type="character" w:customStyle="1" w:styleId="CharChar5">
    <w:name w:val="Char Char5"/>
    <w:qFormat/>
    <w:rsid w:val="00A71A22"/>
    <w:rPr>
      <w:rFonts w:eastAsia="宋体"/>
      <w:kern w:val="2"/>
      <w:sz w:val="18"/>
      <w:lang w:val="en-US" w:eastAsia="zh-CN" w:bidi="ar-SA"/>
    </w:rPr>
  </w:style>
  <w:style w:type="character" w:customStyle="1" w:styleId="style18">
    <w:name w:val="style18"/>
    <w:qFormat/>
    <w:rsid w:val="00A71A22"/>
  </w:style>
  <w:style w:type="character" w:customStyle="1" w:styleId="Char6">
    <w:name w:val="批注框文本 Char"/>
    <w:link w:val="af2"/>
    <w:qFormat/>
    <w:rsid w:val="00A71A22"/>
    <w:rPr>
      <w:rFonts w:eastAsia="宋体"/>
      <w:kern w:val="2"/>
      <w:sz w:val="18"/>
      <w:szCs w:val="18"/>
      <w:lang w:val="en-US" w:eastAsia="zh-CN" w:bidi="ar-SA"/>
    </w:rPr>
  </w:style>
  <w:style w:type="character" w:customStyle="1" w:styleId="mark">
    <w:name w:val="mark"/>
    <w:basedOn w:val="a7"/>
    <w:qFormat/>
    <w:rsid w:val="00A71A22"/>
  </w:style>
  <w:style w:type="character" w:customStyle="1" w:styleId="29">
    <w:name w:val="样式2"/>
    <w:qFormat/>
    <w:rsid w:val="00A71A22"/>
    <w:rPr>
      <w:rFonts w:eastAsia="华文楷体"/>
      <w:b/>
      <w:sz w:val="32"/>
    </w:rPr>
  </w:style>
  <w:style w:type="character" w:customStyle="1" w:styleId="ALTZChar">
    <w:name w:val="ALT+Z Char"/>
    <w:qFormat/>
    <w:rsid w:val="00A71A22"/>
    <w:rPr>
      <w:rFonts w:ascii="宋体"/>
      <w:sz w:val="34"/>
    </w:rPr>
  </w:style>
  <w:style w:type="character" w:customStyle="1" w:styleId="1Char">
    <w:name w:val="标题 1 Char"/>
    <w:link w:val="13"/>
    <w:qFormat/>
    <w:rsid w:val="00A71A22"/>
    <w:rPr>
      <w:rFonts w:ascii="黑体" w:eastAsia="黑体"/>
      <w:bCs/>
      <w:kern w:val="44"/>
      <w:sz w:val="24"/>
      <w:szCs w:val="24"/>
    </w:rPr>
  </w:style>
  <w:style w:type="character" w:customStyle="1" w:styleId="ACharChar">
    <w:name w:val="正文 A Char Char"/>
    <w:link w:val="Aff7"/>
    <w:qFormat/>
    <w:rsid w:val="00A71A22"/>
    <w:rPr>
      <w:rFonts w:ascii="仿宋_GB2312" w:eastAsia="仿宋_GB2312" w:hAnsi="Heiti SC Light"/>
      <w:kern w:val="2"/>
      <w:sz w:val="24"/>
      <w:lang w:val="en-US" w:eastAsia="zh-CN" w:bidi="ar-SA"/>
    </w:rPr>
  </w:style>
  <w:style w:type="paragraph" w:customStyle="1" w:styleId="Aff7">
    <w:name w:val="正文 A"/>
    <w:link w:val="ACharChar"/>
    <w:qFormat/>
    <w:rsid w:val="00A71A22"/>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b"/>
    <w:qFormat/>
    <w:rsid w:val="00A71A22"/>
    <w:rPr>
      <w:rFonts w:ascii="Calibri" w:eastAsia="宋体" w:hAnsi="Calibri"/>
      <w:kern w:val="2"/>
      <w:sz w:val="21"/>
      <w:szCs w:val="22"/>
      <w:lang w:val="en-US" w:eastAsia="zh-CN" w:bidi="ar-SA"/>
    </w:rPr>
  </w:style>
  <w:style w:type="character" w:customStyle="1" w:styleId="ca-9">
    <w:name w:val="ca-9"/>
    <w:basedOn w:val="a7"/>
    <w:qFormat/>
    <w:rsid w:val="00A71A22"/>
  </w:style>
  <w:style w:type="character" w:customStyle="1" w:styleId="CharChar2">
    <w:name w:val="正文（缩进） Char Char"/>
    <w:link w:val="aff8"/>
    <w:qFormat/>
    <w:rsid w:val="00A71A22"/>
    <w:rPr>
      <w:rFonts w:eastAsia="宋体"/>
      <w:kern w:val="2"/>
      <w:sz w:val="24"/>
      <w:szCs w:val="24"/>
      <w:lang w:val="en-US" w:eastAsia="zh-CN" w:bidi="ar-SA"/>
    </w:rPr>
  </w:style>
  <w:style w:type="paragraph" w:customStyle="1" w:styleId="aff8">
    <w:name w:val="正文（缩进）"/>
    <w:basedOn w:val="a5"/>
    <w:link w:val="CharChar2"/>
    <w:qFormat/>
    <w:rsid w:val="00A71A22"/>
    <w:pPr>
      <w:spacing w:beforeLines="50" w:afterLines="50" w:line="360" w:lineRule="auto"/>
      <w:ind w:firstLineChars="200" w:firstLine="480"/>
    </w:pPr>
    <w:rPr>
      <w:sz w:val="24"/>
    </w:rPr>
  </w:style>
  <w:style w:type="paragraph" w:customStyle="1" w:styleId="font13">
    <w:name w:val="font13"/>
    <w:basedOn w:val="a5"/>
    <w:qFormat/>
    <w:rsid w:val="00A71A22"/>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9">
    <w:name w:val="字元 字元"/>
    <w:basedOn w:val="a5"/>
    <w:qFormat/>
    <w:rsid w:val="00A71A22"/>
    <w:pPr>
      <w:spacing w:line="360" w:lineRule="auto"/>
      <w:ind w:firstLineChars="200" w:firstLine="200"/>
    </w:pPr>
    <w:rPr>
      <w:rFonts w:ascii="宋体" w:hAnsi="宋体" w:cs="宋体"/>
      <w:sz w:val="24"/>
    </w:rPr>
  </w:style>
  <w:style w:type="paragraph" w:customStyle="1" w:styleId="a3">
    <w:name w:val="列举"/>
    <w:basedOn w:val="a5"/>
    <w:qFormat/>
    <w:rsid w:val="00A71A22"/>
    <w:pPr>
      <w:numPr>
        <w:numId w:val="7"/>
      </w:numPr>
      <w:spacing w:line="360" w:lineRule="auto"/>
    </w:pPr>
    <w:rPr>
      <w:rFonts w:ascii="宋体"/>
    </w:rPr>
  </w:style>
  <w:style w:type="paragraph" w:customStyle="1" w:styleId="xl126">
    <w:name w:val="xl12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a">
    <w:name w:val="正文段落"/>
    <w:basedOn w:val="a5"/>
    <w:qFormat/>
    <w:rsid w:val="00A71A22"/>
    <w:pPr>
      <w:widowControl/>
      <w:spacing w:after="40" w:line="360" w:lineRule="auto"/>
      <w:ind w:firstLineChars="200" w:firstLine="200"/>
    </w:pPr>
    <w:rPr>
      <w:kern w:val="0"/>
      <w:sz w:val="24"/>
    </w:rPr>
  </w:style>
  <w:style w:type="paragraph" w:customStyle="1" w:styleId="19">
    <w:name w:val="正文_1"/>
    <w:qFormat/>
    <w:rsid w:val="00A71A22"/>
    <w:pPr>
      <w:widowControl w:val="0"/>
      <w:jc w:val="both"/>
    </w:pPr>
    <w:rPr>
      <w:rFonts w:ascii="Calibri" w:hAnsi="Calibri"/>
      <w:kern w:val="2"/>
      <w:sz w:val="21"/>
      <w:szCs w:val="22"/>
    </w:rPr>
  </w:style>
  <w:style w:type="paragraph" w:customStyle="1" w:styleId="MMTopic4">
    <w:name w:val="MM Topic 4"/>
    <w:basedOn w:val="41"/>
    <w:qFormat/>
    <w:rsid w:val="00A71A22"/>
    <w:pPr>
      <w:numPr>
        <w:ilvl w:val="3"/>
        <w:numId w:val="8"/>
      </w:numPr>
      <w:tabs>
        <w:tab w:val="clear" w:pos="1984"/>
        <w:tab w:val="left" w:pos="425"/>
      </w:tabs>
    </w:pPr>
    <w:rPr>
      <w:bCs w:val="0"/>
    </w:rPr>
  </w:style>
  <w:style w:type="paragraph" w:customStyle="1" w:styleId="p0">
    <w:name w:val="p0"/>
    <w:basedOn w:val="a5"/>
    <w:qFormat/>
    <w:rsid w:val="00A71A22"/>
    <w:pPr>
      <w:widowControl/>
    </w:pPr>
    <w:rPr>
      <w:kern w:val="0"/>
      <w:szCs w:val="21"/>
    </w:rPr>
  </w:style>
  <w:style w:type="paragraph" w:customStyle="1" w:styleId="1">
    <w:name w:val="正文序号 1"/>
    <w:basedOn w:val="a5"/>
    <w:qFormat/>
    <w:rsid w:val="00A71A22"/>
    <w:pPr>
      <w:numPr>
        <w:numId w:val="9"/>
      </w:numPr>
      <w:spacing w:before="60"/>
    </w:pPr>
  </w:style>
  <w:style w:type="paragraph" w:customStyle="1" w:styleId="font0">
    <w:name w:val="font0"/>
    <w:basedOn w:val="a5"/>
    <w:qFormat/>
    <w:rsid w:val="00A71A22"/>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A71A22"/>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A71A22"/>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A71A22"/>
    <w:pPr>
      <w:ind w:leftChars="-64" w:left="-132" w:rightChars="-50" w:right="-105" w:hanging="2"/>
      <w:jc w:val="center"/>
    </w:pPr>
    <w:rPr>
      <w:b/>
      <w:color w:val="FF0000"/>
      <w:szCs w:val="21"/>
      <w:lang w:val="en-GB"/>
    </w:rPr>
  </w:style>
  <w:style w:type="paragraph" w:customStyle="1" w:styleId="font6">
    <w:name w:val="font6"/>
    <w:basedOn w:val="a5"/>
    <w:qFormat/>
    <w:rsid w:val="00A71A22"/>
    <w:pPr>
      <w:widowControl/>
      <w:spacing w:before="100" w:beforeAutospacing="1" w:after="100" w:afterAutospacing="1"/>
      <w:jc w:val="left"/>
    </w:pPr>
    <w:rPr>
      <w:kern w:val="0"/>
      <w:sz w:val="24"/>
    </w:rPr>
  </w:style>
  <w:style w:type="paragraph" w:customStyle="1" w:styleId="font16">
    <w:name w:val="font16"/>
    <w:basedOn w:val="a5"/>
    <w:qFormat/>
    <w:rsid w:val="00A71A22"/>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A71A22"/>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A71A22"/>
    <w:pPr>
      <w:widowControl w:val="0"/>
      <w:jc w:val="both"/>
    </w:pPr>
    <w:rPr>
      <w:kern w:val="2"/>
      <w:sz w:val="21"/>
      <w:szCs w:val="22"/>
    </w:rPr>
  </w:style>
  <w:style w:type="paragraph" w:customStyle="1" w:styleId="infoblue">
    <w:name w:val="infoblue"/>
    <w:basedOn w:val="a5"/>
    <w:qFormat/>
    <w:rsid w:val="00A71A22"/>
    <w:pPr>
      <w:widowControl/>
      <w:spacing w:after="120" w:line="240" w:lineRule="atLeast"/>
      <w:ind w:left="450"/>
      <w:jc w:val="left"/>
    </w:pPr>
    <w:rPr>
      <w:i/>
      <w:iCs/>
      <w:color w:val="0000FF"/>
      <w:kern w:val="0"/>
      <w:sz w:val="20"/>
      <w:szCs w:val="20"/>
    </w:rPr>
  </w:style>
  <w:style w:type="paragraph" w:customStyle="1" w:styleId="xl24">
    <w:name w:val="xl2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A71A22"/>
    <w:pPr>
      <w:widowControl w:val="0"/>
      <w:jc w:val="both"/>
    </w:pPr>
    <w:rPr>
      <w:rFonts w:ascii="Calibri" w:hAnsi="Calibri"/>
      <w:kern w:val="2"/>
      <w:sz w:val="21"/>
      <w:szCs w:val="22"/>
    </w:rPr>
  </w:style>
  <w:style w:type="paragraph" w:customStyle="1" w:styleId="2">
    <w:name w:val="正文序号 2"/>
    <w:basedOn w:val="a5"/>
    <w:qFormat/>
    <w:rsid w:val="00A71A22"/>
    <w:pPr>
      <w:numPr>
        <w:ilvl w:val="1"/>
        <w:numId w:val="9"/>
      </w:numPr>
      <w:spacing w:before="60"/>
    </w:pPr>
  </w:style>
  <w:style w:type="paragraph" w:customStyle="1" w:styleId="xl91">
    <w:name w:val="xl9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A71A22"/>
    <w:pPr>
      <w:widowControl w:val="0"/>
      <w:jc w:val="both"/>
    </w:pPr>
    <w:rPr>
      <w:kern w:val="2"/>
      <w:sz w:val="21"/>
    </w:rPr>
  </w:style>
  <w:style w:type="paragraph" w:customStyle="1" w:styleId="Char1CharCharChar">
    <w:name w:val="Char1 Char Char Char"/>
    <w:basedOn w:val="a5"/>
    <w:qFormat/>
    <w:rsid w:val="00A71A22"/>
    <w:pPr>
      <w:tabs>
        <w:tab w:val="left" w:pos="425"/>
      </w:tabs>
      <w:ind w:left="425" w:hanging="425"/>
    </w:pPr>
    <w:rPr>
      <w:sz w:val="24"/>
    </w:rPr>
  </w:style>
  <w:style w:type="paragraph" w:customStyle="1" w:styleId="xl94">
    <w:name w:val="xl9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A71A22"/>
    <w:pPr>
      <w:numPr>
        <w:numId w:val="11"/>
      </w:numPr>
      <w:spacing w:line="360" w:lineRule="auto"/>
    </w:pPr>
    <w:rPr>
      <w:sz w:val="24"/>
    </w:rPr>
  </w:style>
  <w:style w:type="paragraph" w:customStyle="1" w:styleId="CharCharChar">
    <w:name w:val="Char Char Char"/>
    <w:basedOn w:val="a5"/>
    <w:qFormat/>
    <w:rsid w:val="00A71A22"/>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A71A22"/>
    <w:rPr>
      <w:rFonts w:ascii="Tahoma" w:hAnsi="Tahoma"/>
      <w:sz w:val="24"/>
      <w:szCs w:val="20"/>
    </w:rPr>
  </w:style>
  <w:style w:type="paragraph" w:customStyle="1" w:styleId="a4">
    <w:name w:val="段"/>
    <w:qFormat/>
    <w:rsid w:val="00A71A22"/>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A71A22"/>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A71A22"/>
    <w:pPr>
      <w:spacing w:line="360" w:lineRule="auto"/>
      <w:ind w:firstLineChars="200" w:firstLine="200"/>
    </w:pPr>
    <w:rPr>
      <w:rFonts w:ascii="宋体" w:hAnsi="宋体" w:cs="宋体"/>
      <w:sz w:val="24"/>
    </w:rPr>
  </w:style>
  <w:style w:type="paragraph" w:customStyle="1" w:styleId="font7">
    <w:name w:val="font7"/>
    <w:basedOn w:val="a5"/>
    <w:qFormat/>
    <w:rsid w:val="00A71A22"/>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A71A22"/>
    <w:pPr>
      <w:widowControl/>
      <w:spacing w:before="150" w:after="150"/>
      <w:jc w:val="left"/>
    </w:pPr>
    <w:rPr>
      <w:rFonts w:ascii="宋体" w:hAnsi="宋体" w:cs="宋体"/>
      <w:kern w:val="0"/>
      <w:sz w:val="24"/>
    </w:rPr>
  </w:style>
  <w:style w:type="paragraph" w:customStyle="1" w:styleId="MMTopic5">
    <w:name w:val="MM Topic 5"/>
    <w:basedOn w:val="5"/>
    <w:qFormat/>
    <w:rsid w:val="00A71A22"/>
    <w:pPr>
      <w:numPr>
        <w:ilvl w:val="4"/>
        <w:numId w:val="8"/>
      </w:numPr>
      <w:tabs>
        <w:tab w:val="clear" w:pos="2551"/>
        <w:tab w:val="left" w:pos="425"/>
      </w:tabs>
    </w:pPr>
    <w:rPr>
      <w:bCs/>
      <w:szCs w:val="28"/>
    </w:rPr>
  </w:style>
  <w:style w:type="paragraph" w:customStyle="1" w:styleId="Web">
    <w:name w:val="普通 (Web)"/>
    <w:basedOn w:val="a5"/>
    <w:qFormat/>
    <w:rsid w:val="00A71A22"/>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A71A22"/>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A71A22"/>
    <w:pPr>
      <w:widowControl/>
      <w:spacing w:before="100" w:beforeAutospacing="1" w:after="100" w:afterAutospacing="1"/>
      <w:jc w:val="left"/>
    </w:pPr>
    <w:rPr>
      <w:kern w:val="0"/>
      <w:sz w:val="22"/>
      <w:szCs w:val="22"/>
    </w:rPr>
  </w:style>
  <w:style w:type="paragraph" w:customStyle="1" w:styleId="xl133">
    <w:name w:val="xl133"/>
    <w:basedOn w:val="a5"/>
    <w:qFormat/>
    <w:rsid w:val="00A71A22"/>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A71A22"/>
    <w:pPr>
      <w:jc w:val="center"/>
    </w:pPr>
    <w:rPr>
      <w:b/>
      <w:color w:val="000000"/>
      <w:sz w:val="24"/>
      <w:szCs w:val="21"/>
    </w:rPr>
  </w:style>
  <w:style w:type="paragraph" w:customStyle="1" w:styleId="xl95">
    <w:name w:val="xl95"/>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A71A22"/>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A71A22"/>
    <w:pPr>
      <w:tabs>
        <w:tab w:val="left" w:pos="425"/>
      </w:tabs>
      <w:ind w:left="425" w:hanging="425"/>
    </w:pPr>
    <w:rPr>
      <w:rFonts w:eastAsia="仿宋_GB2312"/>
      <w:kern w:val="24"/>
      <w:sz w:val="24"/>
    </w:rPr>
  </w:style>
  <w:style w:type="paragraph" w:customStyle="1" w:styleId="Chare">
    <w:name w:val="Char"/>
    <w:basedOn w:val="a5"/>
    <w:qFormat/>
    <w:rsid w:val="00A71A22"/>
    <w:pPr>
      <w:tabs>
        <w:tab w:val="left" w:pos="1365"/>
      </w:tabs>
      <w:ind w:left="1365" w:hanging="360"/>
    </w:pPr>
    <w:rPr>
      <w:sz w:val="24"/>
    </w:rPr>
  </w:style>
  <w:style w:type="paragraph" w:customStyle="1" w:styleId="font15">
    <w:name w:val="font15"/>
    <w:basedOn w:val="a5"/>
    <w:qFormat/>
    <w:rsid w:val="00A71A22"/>
    <w:pPr>
      <w:widowControl/>
      <w:spacing w:before="100" w:beforeAutospacing="1" w:after="100" w:afterAutospacing="1"/>
      <w:jc w:val="left"/>
    </w:pPr>
    <w:rPr>
      <w:kern w:val="0"/>
      <w:sz w:val="20"/>
      <w:szCs w:val="20"/>
    </w:rPr>
  </w:style>
  <w:style w:type="paragraph" w:customStyle="1" w:styleId="xl82">
    <w:name w:val="xl8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A71A22"/>
    <w:pPr>
      <w:widowControl/>
      <w:spacing w:before="100" w:beforeAutospacing="1" w:after="100" w:afterAutospacing="1"/>
      <w:jc w:val="left"/>
    </w:pPr>
    <w:rPr>
      <w:kern w:val="0"/>
      <w:sz w:val="20"/>
      <w:szCs w:val="20"/>
    </w:rPr>
  </w:style>
  <w:style w:type="paragraph" w:customStyle="1" w:styleId="Char21">
    <w:name w:val="Char2"/>
    <w:basedOn w:val="a5"/>
    <w:qFormat/>
    <w:rsid w:val="00A71A22"/>
    <w:pPr>
      <w:tabs>
        <w:tab w:val="left" w:pos="425"/>
      </w:tabs>
      <w:ind w:left="425" w:hanging="425"/>
    </w:pPr>
    <w:rPr>
      <w:sz w:val="24"/>
    </w:rPr>
  </w:style>
  <w:style w:type="paragraph" w:customStyle="1" w:styleId="40">
    <w:name w:val="书籍标题4"/>
    <w:basedOn w:val="30"/>
    <w:next w:val="a5"/>
    <w:qFormat/>
    <w:rsid w:val="00A71A22"/>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A71A22"/>
    <w:pPr>
      <w:numPr>
        <w:ilvl w:val="3"/>
        <w:numId w:val="13"/>
      </w:numPr>
      <w:tabs>
        <w:tab w:val="clear" w:pos="1914"/>
      </w:tabs>
    </w:pPr>
    <w:rPr>
      <w:color w:val="auto"/>
    </w:rPr>
  </w:style>
  <w:style w:type="paragraph" w:customStyle="1" w:styleId="affb">
    <w:name w:val="表格"/>
    <w:basedOn w:val="a5"/>
    <w:qFormat/>
    <w:rsid w:val="00A71A22"/>
    <w:pPr>
      <w:jc w:val="center"/>
    </w:pPr>
    <w:rPr>
      <w:rFonts w:ascii="宋体"/>
      <w:b/>
      <w:szCs w:val="20"/>
    </w:rPr>
  </w:style>
  <w:style w:type="paragraph" w:customStyle="1" w:styleId="CharChar11">
    <w:name w:val="Char Char1"/>
    <w:basedOn w:val="a5"/>
    <w:qFormat/>
    <w:rsid w:val="00A71A22"/>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A71A22"/>
    <w:pPr>
      <w:spacing w:line="360" w:lineRule="auto"/>
      <w:ind w:firstLineChars="200" w:firstLine="200"/>
    </w:pPr>
    <w:rPr>
      <w:rFonts w:cs="宋体"/>
      <w:sz w:val="24"/>
      <w:szCs w:val="20"/>
    </w:rPr>
  </w:style>
  <w:style w:type="paragraph" w:customStyle="1" w:styleId="xl110">
    <w:name w:val="xl11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A71A22"/>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A71A22"/>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A71A2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A71A22"/>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A71A22"/>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A71A22"/>
    <w:pPr>
      <w:ind w:firstLineChars="200" w:firstLine="200"/>
    </w:pPr>
    <w:rPr>
      <w:rFonts w:ascii="Calibri" w:hAnsi="Calibri"/>
      <w:szCs w:val="22"/>
    </w:rPr>
  </w:style>
  <w:style w:type="paragraph" w:customStyle="1" w:styleId="36">
    <w:name w:val="样式 标题 3"/>
    <w:basedOn w:val="31"/>
    <w:next w:val="a5"/>
    <w:qFormat/>
    <w:rsid w:val="00A71A22"/>
    <w:pPr>
      <w:widowControl w:val="0"/>
      <w:numPr>
        <w:numId w:val="0"/>
      </w:numPr>
      <w:tabs>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c">
    <w:name w:val="样式"/>
    <w:qFormat/>
    <w:rsid w:val="00A71A22"/>
    <w:pPr>
      <w:widowControl w:val="0"/>
      <w:autoSpaceDE w:val="0"/>
      <w:autoSpaceDN w:val="0"/>
      <w:adjustRightInd w:val="0"/>
    </w:pPr>
    <w:rPr>
      <w:sz w:val="24"/>
      <w:szCs w:val="24"/>
    </w:rPr>
  </w:style>
  <w:style w:type="paragraph" w:customStyle="1" w:styleId="a2">
    <w:name w:val="没有缩进（为图形使用）"/>
    <w:basedOn w:val="a5"/>
    <w:qFormat/>
    <w:rsid w:val="00A71A22"/>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A71A22"/>
    <w:pPr>
      <w:numPr>
        <w:ilvl w:val="2"/>
        <w:numId w:val="9"/>
      </w:numPr>
      <w:spacing w:before="60"/>
    </w:pPr>
  </w:style>
  <w:style w:type="paragraph" w:customStyle="1" w:styleId="xl112">
    <w:name w:val="xl11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d">
    <w:name w:val="图"/>
    <w:basedOn w:val="a5"/>
    <w:qFormat/>
    <w:rsid w:val="00A71A22"/>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A71A22"/>
    <w:pPr>
      <w:ind w:firstLineChars="200" w:firstLine="420"/>
    </w:pPr>
    <w:rPr>
      <w:rFonts w:ascii="宋体" w:hAnsi="宋体" w:cs="宋体"/>
      <w:szCs w:val="21"/>
    </w:rPr>
  </w:style>
  <w:style w:type="paragraph" w:customStyle="1" w:styleId="TOC1">
    <w:name w:val="TOC 标题1"/>
    <w:basedOn w:val="13"/>
    <w:next w:val="a5"/>
    <w:qFormat/>
    <w:rsid w:val="00A71A22"/>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A71A22"/>
    <w:pPr>
      <w:ind w:left="1365" w:hanging="360"/>
    </w:pPr>
    <w:rPr>
      <w:sz w:val="24"/>
    </w:rPr>
  </w:style>
  <w:style w:type="paragraph" w:customStyle="1" w:styleId="MMTopic2">
    <w:name w:val="MM Topic 2"/>
    <w:basedOn w:val="21"/>
    <w:qFormat/>
    <w:rsid w:val="00A71A22"/>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e">
    <w:name w:val="表格内文字"/>
    <w:basedOn w:val="a5"/>
    <w:qFormat/>
    <w:rsid w:val="00A71A22"/>
    <w:pPr>
      <w:widowControl/>
      <w:spacing w:line="300" w:lineRule="atLeast"/>
      <w:jc w:val="left"/>
    </w:pPr>
    <w:rPr>
      <w:rFonts w:ascii="Arial" w:eastAsia="黑体" w:hAnsi="Arial" w:cs="Arial"/>
      <w:bCs/>
      <w:sz w:val="18"/>
      <w:szCs w:val="21"/>
    </w:rPr>
  </w:style>
  <w:style w:type="paragraph" w:customStyle="1" w:styleId="xl72">
    <w:name w:val="xl7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A71A22"/>
    <w:pPr>
      <w:numPr>
        <w:ilvl w:val="5"/>
        <w:numId w:val="8"/>
      </w:numPr>
      <w:tabs>
        <w:tab w:val="clear" w:pos="3260"/>
        <w:tab w:val="left" w:pos="425"/>
      </w:tabs>
      <w:spacing w:line="319" w:lineRule="auto"/>
    </w:pPr>
    <w:rPr>
      <w:bCs w:val="0"/>
    </w:rPr>
  </w:style>
  <w:style w:type="paragraph" w:customStyle="1" w:styleId="1b">
    <w:name w:val="样式1"/>
    <w:next w:val="ac"/>
    <w:qFormat/>
    <w:rsid w:val="00A71A22"/>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A71A22"/>
    <w:pPr>
      <w:widowControl w:val="0"/>
      <w:tabs>
        <w:tab w:val="left" w:pos="360"/>
      </w:tabs>
      <w:autoSpaceDE w:val="0"/>
      <w:autoSpaceDN w:val="0"/>
      <w:ind w:left="288" w:hanging="288"/>
    </w:pPr>
    <w:rPr>
      <w:color w:val="000000"/>
      <w:sz w:val="24"/>
    </w:rPr>
  </w:style>
  <w:style w:type="paragraph" w:customStyle="1" w:styleId="afff">
    <w:name w:val="办公自动化专用标题"/>
    <w:basedOn w:val="af9"/>
    <w:qFormat/>
    <w:rsid w:val="00A71A22"/>
    <w:pPr>
      <w:spacing w:line="560" w:lineRule="atLeast"/>
    </w:pPr>
    <w:rPr>
      <w:rFonts w:ascii="宋体" w:hAnsi="Arial"/>
      <w:bCs w:val="0"/>
      <w:sz w:val="44"/>
      <w:szCs w:val="20"/>
    </w:rPr>
  </w:style>
  <w:style w:type="paragraph" w:customStyle="1" w:styleId="ListParagraph1">
    <w:name w:val="List Paragraph1"/>
    <w:basedOn w:val="a5"/>
    <w:qFormat/>
    <w:rsid w:val="00A71A22"/>
    <w:pPr>
      <w:ind w:firstLineChars="200" w:firstLine="420"/>
    </w:pPr>
    <w:rPr>
      <w:rFonts w:ascii="Calibri" w:hAnsi="Calibri" w:cs="黑体"/>
      <w:szCs w:val="22"/>
    </w:rPr>
  </w:style>
  <w:style w:type="paragraph" w:customStyle="1" w:styleId="NormalNewNew">
    <w:name w:val="Normal New New"/>
    <w:qFormat/>
    <w:rsid w:val="00A71A22"/>
    <w:pPr>
      <w:jc w:val="both"/>
    </w:pPr>
    <w:rPr>
      <w:kern w:val="2"/>
      <w:sz w:val="21"/>
    </w:rPr>
  </w:style>
  <w:style w:type="paragraph" w:customStyle="1" w:styleId="afff0">
    <w:name w:val="缺省文本"/>
    <w:basedOn w:val="a5"/>
    <w:qFormat/>
    <w:rsid w:val="00A71A22"/>
    <w:pPr>
      <w:autoSpaceDE w:val="0"/>
      <w:autoSpaceDN w:val="0"/>
      <w:adjustRightInd w:val="0"/>
      <w:jc w:val="left"/>
    </w:pPr>
    <w:rPr>
      <w:kern w:val="0"/>
      <w:sz w:val="24"/>
    </w:rPr>
  </w:style>
  <w:style w:type="paragraph" w:customStyle="1" w:styleId="afff1">
    <w:name w:val="正文 + 宋体"/>
    <w:basedOn w:val="a5"/>
    <w:qFormat/>
    <w:rsid w:val="00A71A22"/>
    <w:pPr>
      <w:tabs>
        <w:tab w:val="left" w:pos="420"/>
      </w:tabs>
      <w:autoSpaceDE w:val="0"/>
      <w:autoSpaceDN w:val="0"/>
      <w:spacing w:line="360" w:lineRule="auto"/>
      <w:ind w:left="780" w:hanging="360"/>
    </w:pPr>
    <w:rPr>
      <w:rFonts w:ascii="宋体" w:hAnsi="宋体"/>
      <w:szCs w:val="21"/>
    </w:rPr>
  </w:style>
  <w:style w:type="paragraph" w:customStyle="1" w:styleId="2a">
    <w:name w:val="样式 正文缩进 + 首行缩进:  2 字符"/>
    <w:basedOn w:val="a6"/>
    <w:qFormat/>
    <w:rsid w:val="00A71A22"/>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A71A22"/>
    <w:rPr>
      <w:rFonts w:ascii="Tahoma" w:hAnsi="Tahoma"/>
      <w:sz w:val="24"/>
      <w:szCs w:val="20"/>
    </w:rPr>
  </w:style>
  <w:style w:type="paragraph" w:customStyle="1" w:styleId="CharChar1CharCharCharCharCharCharCharChar">
    <w:name w:val="Char Char1 Char Char Char Char Char Char Char Char"/>
    <w:basedOn w:val="a5"/>
    <w:qFormat/>
    <w:rsid w:val="00A71A22"/>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A71A22"/>
    <w:pPr>
      <w:widowControl/>
      <w:spacing w:line="400" w:lineRule="exact"/>
      <w:jc w:val="center"/>
    </w:pPr>
    <w:rPr>
      <w:rFonts w:ascii="Verdana" w:hAnsi="Verdana"/>
      <w:kern w:val="0"/>
      <w:szCs w:val="20"/>
      <w:lang w:eastAsia="en-US"/>
    </w:rPr>
  </w:style>
  <w:style w:type="paragraph" w:customStyle="1" w:styleId="xl92">
    <w:name w:val="xl9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A71A22"/>
    <w:pPr>
      <w:spacing w:beforeLines="50" w:afterLines="50"/>
    </w:pPr>
  </w:style>
  <w:style w:type="paragraph" w:customStyle="1" w:styleId="Char28">
    <w:name w:val="Char28"/>
    <w:basedOn w:val="a5"/>
    <w:qFormat/>
    <w:rsid w:val="00A71A22"/>
    <w:pPr>
      <w:adjustRightInd w:val="0"/>
      <w:spacing w:line="360" w:lineRule="auto"/>
    </w:pPr>
  </w:style>
  <w:style w:type="paragraph" w:customStyle="1" w:styleId="xl97">
    <w:name w:val="xl9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A71A22"/>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8"/>
    <w:qFormat/>
    <w:rsid w:val="00A71A22"/>
  </w:style>
  <w:style w:type="paragraph" w:customStyle="1" w:styleId="xl76">
    <w:name w:val="xl7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2">
    <w:name w:val="图框内的文字"/>
    <w:basedOn w:val="a5"/>
    <w:qFormat/>
    <w:rsid w:val="00A71A22"/>
    <w:pPr>
      <w:jc w:val="center"/>
    </w:pPr>
    <w:rPr>
      <w:position w:val="6"/>
      <w:szCs w:val="20"/>
    </w:rPr>
  </w:style>
  <w:style w:type="paragraph" w:customStyle="1" w:styleId="0850">
    <w:name w:val="样式 (西文) 宋体 首行缩进:  0.85 厘米"/>
    <w:basedOn w:val="a5"/>
    <w:qFormat/>
    <w:rsid w:val="00A71A22"/>
    <w:pPr>
      <w:spacing w:line="360" w:lineRule="auto"/>
      <w:ind w:firstLineChars="200" w:firstLine="200"/>
    </w:pPr>
    <w:rPr>
      <w:rFonts w:ascii="宋体" w:hAnsi="Calibri" w:cs="宋体"/>
      <w:sz w:val="24"/>
      <w:szCs w:val="20"/>
    </w:rPr>
  </w:style>
  <w:style w:type="paragraph" w:customStyle="1" w:styleId="xl98">
    <w:name w:val="xl9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A71A22"/>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A71A22"/>
    <w:rPr>
      <w:rFonts w:ascii="Arial" w:hAnsi="Arial" w:cs="Arial"/>
      <w:sz w:val="20"/>
      <w:szCs w:val="20"/>
    </w:rPr>
  </w:style>
  <w:style w:type="paragraph" w:customStyle="1" w:styleId="xl106">
    <w:name w:val="xl10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A71A22"/>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3">
    <w:name w:val="项目"/>
    <w:basedOn w:val="a5"/>
    <w:qFormat/>
    <w:rsid w:val="00A71A22"/>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A71A22"/>
    <w:pPr>
      <w:spacing w:line="360" w:lineRule="auto"/>
      <w:ind w:firstLineChars="200" w:firstLine="200"/>
    </w:pPr>
    <w:rPr>
      <w:rFonts w:ascii="宋体" w:hAnsi="宋体" w:cs="宋体"/>
      <w:sz w:val="24"/>
    </w:rPr>
  </w:style>
  <w:style w:type="paragraph" w:customStyle="1" w:styleId="xl74">
    <w:name w:val="xl7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A71A22"/>
    <w:pPr>
      <w:widowControl/>
      <w:spacing w:after="160" w:line="240" w:lineRule="exact"/>
      <w:jc w:val="left"/>
    </w:pPr>
  </w:style>
  <w:style w:type="paragraph" w:customStyle="1" w:styleId="NormalNewNewNew">
    <w:name w:val="Normal New New New"/>
    <w:qFormat/>
    <w:rsid w:val="00A71A22"/>
    <w:pPr>
      <w:jc w:val="both"/>
    </w:pPr>
    <w:rPr>
      <w:kern w:val="2"/>
      <w:sz w:val="21"/>
    </w:rPr>
  </w:style>
  <w:style w:type="paragraph" w:customStyle="1" w:styleId="xl122">
    <w:name w:val="xl122"/>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A71A22"/>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A71A22"/>
    <w:pPr>
      <w:widowControl/>
      <w:spacing w:after="160" w:line="240" w:lineRule="exact"/>
      <w:jc w:val="left"/>
    </w:pPr>
    <w:rPr>
      <w:sz w:val="32"/>
      <w:szCs w:val="20"/>
    </w:rPr>
  </w:style>
  <w:style w:type="paragraph" w:customStyle="1" w:styleId="pa-3">
    <w:name w:val="pa-3"/>
    <w:basedOn w:val="a5"/>
    <w:qFormat/>
    <w:rsid w:val="00A71A22"/>
    <w:pPr>
      <w:widowControl/>
      <w:spacing w:before="150" w:after="150"/>
      <w:jc w:val="left"/>
    </w:pPr>
    <w:rPr>
      <w:rFonts w:ascii="宋体" w:hAnsi="宋体" w:cs="宋体"/>
      <w:kern w:val="0"/>
      <w:sz w:val="24"/>
    </w:rPr>
  </w:style>
  <w:style w:type="paragraph" w:customStyle="1" w:styleId="xl107">
    <w:name w:val="xl10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A71A22"/>
    <w:rPr>
      <w:rFonts w:ascii="宋体" w:hAnsi="宋体"/>
      <w:b/>
      <w:sz w:val="28"/>
      <w:szCs w:val="28"/>
    </w:rPr>
  </w:style>
  <w:style w:type="paragraph" w:customStyle="1" w:styleId="Style2">
    <w:name w:val="_Style 2"/>
    <w:basedOn w:val="a5"/>
    <w:qFormat/>
    <w:rsid w:val="00A71A22"/>
    <w:pPr>
      <w:ind w:firstLineChars="200" w:firstLine="420"/>
    </w:pPr>
  </w:style>
  <w:style w:type="paragraph" w:customStyle="1" w:styleId="Normal2">
    <w:name w:val="Normal_2"/>
    <w:qFormat/>
    <w:rsid w:val="00A71A22"/>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A71A22"/>
  </w:style>
  <w:style w:type="paragraph" w:customStyle="1" w:styleId="CharCharCharCharCharCharCharCharChar1">
    <w:name w:val="Char Char Char Char Char Char Char Char Char1"/>
    <w:basedOn w:val="a5"/>
    <w:qFormat/>
    <w:rsid w:val="00A71A22"/>
    <w:rPr>
      <w:sz w:val="28"/>
    </w:rPr>
  </w:style>
  <w:style w:type="paragraph" w:customStyle="1" w:styleId="xl117">
    <w:name w:val="xl117"/>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A71A22"/>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A71A22"/>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A71A2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A71A22"/>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A71A22"/>
    <w:pPr>
      <w:numPr>
        <w:ilvl w:val="3"/>
        <w:numId w:val="9"/>
      </w:numPr>
      <w:spacing w:before="60"/>
    </w:pPr>
  </w:style>
  <w:style w:type="paragraph" w:customStyle="1" w:styleId="afff4">
    <w:name w:val="特点标题"/>
    <w:basedOn w:val="a5"/>
    <w:next w:val="35"/>
    <w:qFormat/>
    <w:rsid w:val="00A71A22"/>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A71A22"/>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A71A22"/>
    <w:pPr>
      <w:numPr>
        <w:numId w:val="18"/>
      </w:numPr>
      <w:tabs>
        <w:tab w:val="clear" w:pos="360"/>
      </w:tabs>
      <w:ind w:left="0" w:firstLine="0"/>
      <w:jc w:val="left"/>
    </w:pPr>
    <w:rPr>
      <w:rFonts w:ascii="Arial" w:eastAsia="仿宋_GB2312" w:hAnsi="Arial" w:cs="Arial"/>
      <w:sz w:val="18"/>
      <w:szCs w:val="18"/>
    </w:rPr>
  </w:style>
  <w:style w:type="paragraph" w:customStyle="1" w:styleId="afff5">
    <w:name w:val="正文文本样式"/>
    <w:basedOn w:val="a5"/>
    <w:qFormat/>
    <w:rsid w:val="00A71A22"/>
    <w:pPr>
      <w:spacing w:line="360" w:lineRule="auto"/>
      <w:ind w:firstLine="482"/>
    </w:pPr>
    <w:rPr>
      <w:rFonts w:cs="宋体"/>
      <w:sz w:val="24"/>
      <w:szCs w:val="20"/>
    </w:rPr>
  </w:style>
  <w:style w:type="paragraph" w:customStyle="1" w:styleId="xl113">
    <w:name w:val="xl113"/>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A71A22"/>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A71A22"/>
    <w:pPr>
      <w:widowControl w:val="0"/>
      <w:jc w:val="both"/>
    </w:pPr>
    <w:rPr>
      <w:kern w:val="2"/>
      <w:sz w:val="21"/>
      <w:szCs w:val="24"/>
    </w:rPr>
  </w:style>
  <w:style w:type="paragraph" w:customStyle="1" w:styleId="Pa17">
    <w:name w:val="Pa17"/>
    <w:basedOn w:val="a5"/>
    <w:next w:val="a5"/>
    <w:qFormat/>
    <w:rsid w:val="00A71A22"/>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A71A22"/>
    <w:pPr>
      <w:spacing w:line="360" w:lineRule="auto"/>
    </w:pPr>
    <w:rPr>
      <w:rFonts w:ascii="宋体" w:hAnsi="宋体"/>
      <w:sz w:val="24"/>
    </w:rPr>
  </w:style>
  <w:style w:type="paragraph" w:styleId="afff6">
    <w:name w:val="No Spacing"/>
    <w:qFormat/>
    <w:rsid w:val="00A71A22"/>
    <w:pPr>
      <w:widowControl w:val="0"/>
      <w:jc w:val="both"/>
    </w:pPr>
    <w:rPr>
      <w:rFonts w:ascii="Calibri" w:hAnsi="Calibri"/>
      <w:kern w:val="2"/>
      <w:sz w:val="21"/>
      <w:szCs w:val="22"/>
    </w:rPr>
  </w:style>
  <w:style w:type="paragraph" w:customStyle="1" w:styleId="xl30">
    <w:name w:val="xl30"/>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A71A22"/>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A71A22"/>
    <w:pPr>
      <w:widowControl/>
      <w:spacing w:before="150" w:after="150"/>
      <w:jc w:val="left"/>
    </w:pPr>
    <w:rPr>
      <w:rFonts w:ascii="宋体" w:hAnsi="宋体" w:cs="宋体"/>
      <w:kern w:val="0"/>
      <w:sz w:val="24"/>
    </w:rPr>
  </w:style>
  <w:style w:type="paragraph" w:customStyle="1" w:styleId="font9">
    <w:name w:val="font9"/>
    <w:basedOn w:val="a5"/>
    <w:qFormat/>
    <w:rsid w:val="00A71A22"/>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A71A22"/>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A71A22"/>
    <w:pPr>
      <w:widowControl/>
      <w:spacing w:before="150" w:after="150"/>
      <w:jc w:val="left"/>
    </w:pPr>
    <w:rPr>
      <w:rFonts w:ascii="宋体" w:hAnsi="宋体" w:cs="宋体"/>
      <w:kern w:val="0"/>
      <w:sz w:val="24"/>
    </w:rPr>
  </w:style>
  <w:style w:type="paragraph" w:customStyle="1" w:styleId="12">
    <w:name w:val="列表数字1"/>
    <w:next w:val="afb"/>
    <w:qFormat/>
    <w:rsid w:val="00A71A22"/>
    <w:pPr>
      <w:numPr>
        <w:numId w:val="19"/>
      </w:numPr>
      <w:tabs>
        <w:tab w:val="clear" w:pos="1145"/>
        <w:tab w:val="left" w:pos="900"/>
      </w:tabs>
      <w:spacing w:before="120" w:line="360" w:lineRule="auto"/>
    </w:pPr>
    <w:rPr>
      <w:sz w:val="24"/>
    </w:rPr>
  </w:style>
  <w:style w:type="paragraph" w:customStyle="1" w:styleId="xl28">
    <w:name w:val="xl28"/>
    <w:basedOn w:val="a5"/>
    <w:qFormat/>
    <w:rsid w:val="00A71A2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A71A22"/>
    <w:pPr>
      <w:numPr>
        <w:numId w:val="20"/>
      </w:numPr>
      <w:jc w:val="left"/>
    </w:pPr>
  </w:style>
  <w:style w:type="paragraph" w:customStyle="1" w:styleId="afff7">
    <w:name w:val="表身（左）"/>
    <w:qFormat/>
    <w:rsid w:val="00A71A22"/>
    <w:pPr>
      <w:adjustRightInd w:val="0"/>
      <w:snapToGrid w:val="0"/>
      <w:spacing w:line="300" w:lineRule="auto"/>
      <w:textAlignment w:val="center"/>
    </w:pPr>
    <w:rPr>
      <w:sz w:val="16"/>
    </w:rPr>
  </w:style>
  <w:style w:type="paragraph" w:customStyle="1" w:styleId="2b">
    <w:name w:val="正文缩进2字符"/>
    <w:basedOn w:val="afb"/>
    <w:qFormat/>
    <w:rsid w:val="00A71A22"/>
    <w:pPr>
      <w:spacing w:after="0" w:line="360" w:lineRule="auto"/>
      <w:ind w:firstLineChars="200" w:firstLine="200"/>
    </w:pPr>
    <w:rPr>
      <w:sz w:val="24"/>
      <w:szCs w:val="24"/>
    </w:rPr>
  </w:style>
  <w:style w:type="paragraph" w:customStyle="1" w:styleId="1e">
    <w:name w:val="无间隔1"/>
    <w:qFormat/>
    <w:rsid w:val="00A71A22"/>
    <w:pPr>
      <w:widowControl w:val="0"/>
      <w:jc w:val="both"/>
    </w:pPr>
    <w:rPr>
      <w:rFonts w:ascii="Calibri" w:hAnsi="Calibri" w:cs="Calibri"/>
      <w:kern w:val="2"/>
      <w:sz w:val="21"/>
      <w:szCs w:val="21"/>
    </w:rPr>
  </w:style>
  <w:style w:type="paragraph" w:customStyle="1" w:styleId="xl105">
    <w:name w:val="xl105"/>
    <w:basedOn w:val="a5"/>
    <w:qFormat/>
    <w:rsid w:val="00A71A22"/>
    <w:pPr>
      <w:widowControl/>
      <w:spacing w:before="100" w:beforeAutospacing="1" w:after="100" w:afterAutospacing="1"/>
      <w:jc w:val="left"/>
    </w:pPr>
    <w:rPr>
      <w:rFonts w:ascii="宋体" w:hAnsi="宋体" w:cs="宋体"/>
      <w:kern w:val="0"/>
      <w:sz w:val="20"/>
      <w:szCs w:val="20"/>
    </w:rPr>
  </w:style>
  <w:style w:type="character" w:styleId="afff8">
    <w:name w:val="Placeholder Text"/>
    <w:basedOn w:val="a7"/>
    <w:uiPriority w:val="99"/>
    <w:semiHidden/>
    <w:qFormat/>
    <w:rsid w:val="00A71A22"/>
    <w:rPr>
      <w:color w:val="80808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haobiaoweb.dev.hiiyun.com/"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zhaobiaoweb.dev.hiiyun.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B8F985-8816-45CA-9339-7E43CA9D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4439</Words>
  <Characters>25306</Characters>
  <Application>Microsoft Office Word</Application>
  <DocSecurity>0</DocSecurity>
  <Lines>210</Lines>
  <Paragraphs>59</Paragraphs>
  <ScaleCrop>false</ScaleCrop>
  <Company>http://www.deepbbs.org</Company>
  <LinksUpToDate>false</LinksUpToDate>
  <CharactersWithSpaces>29686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3</cp:revision>
  <cp:lastPrinted>2021-01-07T06:57:00Z</cp:lastPrinted>
  <dcterms:created xsi:type="dcterms:W3CDTF">2021-01-07T04:26:00Z</dcterms:created>
  <dcterms:modified xsi:type="dcterms:W3CDTF">2021-01-07T07:15:00Z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